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C" w:rsidRPr="002C72D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gramStart"/>
      <w:r>
        <w:rPr>
          <w:color w:val="000000" w:themeColor="text1"/>
          <w:sz w:val="28"/>
          <w:szCs w:val="28"/>
        </w:rPr>
        <w:t>Уважаемый</w:t>
      </w:r>
      <w:proofErr w:type="gramEnd"/>
      <w:r>
        <w:rPr>
          <w:color w:val="000000" w:themeColor="text1"/>
          <w:sz w:val="28"/>
          <w:szCs w:val="28"/>
        </w:rPr>
        <w:t xml:space="preserve"> коллеги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B87E7C" w:rsidRPr="002C72D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C72D8">
        <w:rPr>
          <w:color w:val="000000" w:themeColor="text1"/>
          <w:sz w:val="28"/>
          <w:szCs w:val="28"/>
        </w:rPr>
        <w:t xml:space="preserve">Мы рады поделиться с вами последним изданием Международных стандартов оценки (IVS), которое было опубликовано на этой неделе и доступно на IVS </w:t>
      </w:r>
      <w:proofErr w:type="spellStart"/>
      <w:r w:rsidRPr="002C72D8">
        <w:rPr>
          <w:color w:val="000000" w:themeColor="text1"/>
          <w:sz w:val="28"/>
          <w:szCs w:val="28"/>
        </w:rPr>
        <w:t>Online</w:t>
      </w:r>
      <w:proofErr w:type="spellEnd"/>
      <w:r w:rsidRPr="002C72D8">
        <w:rPr>
          <w:color w:val="000000" w:themeColor="text1"/>
          <w:sz w:val="28"/>
          <w:szCs w:val="28"/>
        </w:rPr>
        <w:t>.</w:t>
      </w:r>
    </w:p>
    <w:p w:rsidR="00B87E7C" w:rsidRPr="002C72D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C72D8">
        <w:rPr>
          <w:color w:val="000000" w:themeColor="text1"/>
          <w:sz w:val="28"/>
          <w:szCs w:val="28"/>
        </w:rPr>
        <w:t>Последнее издание обновляет IVS</w:t>
      </w:r>
      <w:r w:rsidRPr="002C72D8">
        <w:rPr>
          <w:color w:val="000000" w:themeColor="text1"/>
          <w:sz w:val="28"/>
          <w:szCs w:val="28"/>
          <w:lang w:val="uk-UA"/>
        </w:rPr>
        <w:t xml:space="preserve"> </w:t>
      </w:r>
      <w:r w:rsidRPr="002C72D8">
        <w:rPr>
          <w:color w:val="000000" w:themeColor="text1"/>
          <w:sz w:val="28"/>
          <w:szCs w:val="28"/>
        </w:rPr>
        <w:t>2017</w:t>
      </w:r>
      <w:r w:rsidRPr="002C72D8">
        <w:rPr>
          <w:color w:val="000000" w:themeColor="text1"/>
          <w:sz w:val="28"/>
          <w:szCs w:val="28"/>
          <w:lang w:val="uk-UA"/>
        </w:rPr>
        <w:t xml:space="preserve"> </w:t>
      </w:r>
      <w:r w:rsidRPr="002C72D8">
        <w:rPr>
          <w:color w:val="000000" w:themeColor="text1"/>
          <w:sz w:val="28"/>
          <w:szCs w:val="28"/>
        </w:rPr>
        <w:t>и вступит в силу с 31 января</w:t>
      </w:r>
      <w:r w:rsidRPr="002C72D8">
        <w:rPr>
          <w:color w:val="000000" w:themeColor="text1"/>
          <w:sz w:val="28"/>
          <w:szCs w:val="28"/>
          <w:lang w:val="uk-UA"/>
        </w:rPr>
        <w:t xml:space="preserve"> </w:t>
      </w:r>
      <w:r w:rsidRPr="002C72D8">
        <w:rPr>
          <w:color w:val="000000" w:themeColor="text1"/>
          <w:sz w:val="28"/>
          <w:szCs w:val="28"/>
        </w:rPr>
        <w:t>2020</w:t>
      </w:r>
      <w:r w:rsidRPr="002C72D8">
        <w:rPr>
          <w:color w:val="000000" w:themeColor="text1"/>
          <w:sz w:val="28"/>
          <w:szCs w:val="28"/>
          <w:lang w:val="uk-UA"/>
        </w:rPr>
        <w:t xml:space="preserve"> </w:t>
      </w:r>
      <w:r w:rsidRPr="002C72D8">
        <w:rPr>
          <w:color w:val="000000" w:themeColor="text1"/>
          <w:sz w:val="28"/>
          <w:szCs w:val="28"/>
        </w:rPr>
        <w:t xml:space="preserve">года. 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Вот несколько вещей, которые вы должны знать о последней версии IVS: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• Заголовок: год публикации больше не включается в заголовок стандартов. Вместо этого «дата вступления в силу» (дата вступления стандартов в силу) будет четко указана на обложке.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• Дата вступления в силу. Последняя версия IVS вступает в силу с января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>2020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 xml:space="preserve">года. Однако IVSC рекомендует досрочно принять ее </w:t>
      </w:r>
      <w:proofErr w:type="gramStart"/>
      <w:r w:rsidRPr="00C202F8">
        <w:rPr>
          <w:color w:val="000000" w:themeColor="text1"/>
          <w:sz w:val="28"/>
          <w:szCs w:val="28"/>
        </w:rPr>
        <w:t>с даты публикации</w:t>
      </w:r>
      <w:proofErr w:type="gramEnd"/>
      <w:r w:rsidRPr="00C202F8">
        <w:rPr>
          <w:color w:val="000000" w:themeColor="text1"/>
          <w:sz w:val="28"/>
          <w:szCs w:val="28"/>
        </w:rPr>
        <w:t>. Оценщики должны будут четко указать, какое издание IVS они используют при подготовке отчета об оценке.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• Новая глава: обновленная IVS включает новую главу «IVS 220 нефинансовых обязательств» как часть стандартов нематериальных активов.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• Технические пересмотры: Обновления также включают технические пересмотры, по которым проводились консультации в течение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>2018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>и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>2019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>годов.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Глоссарий. Глоссарий ИВС был обновлен с целью включения новых терминов и предоставления дополнительных разъяснений. Эти изменения также отражают постоянные усилия IVSC по согласованию стандартов оценки, терминологии и определений.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 xml:space="preserve">• Заметные обновления: были введены другие ключевые обновления в </w:t>
      </w:r>
      <w:proofErr w:type="spellStart"/>
      <w:r w:rsidRPr="00C202F8">
        <w:rPr>
          <w:color w:val="000000" w:themeColor="text1"/>
          <w:sz w:val="28"/>
          <w:szCs w:val="28"/>
        </w:rPr>
        <w:t>тношении</w:t>
      </w:r>
      <w:proofErr w:type="spellEnd"/>
      <w:r w:rsidRPr="00C202F8">
        <w:rPr>
          <w:color w:val="000000" w:themeColor="text1"/>
          <w:sz w:val="28"/>
          <w:szCs w:val="28"/>
        </w:rPr>
        <w:t xml:space="preserve"> «свойства разработки» (IVS 410), «ограничения» (IVS 102) и «модели оценки» (IVS 105).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 xml:space="preserve">• Доступ к последней версии IVS. Последнюю версию IVS можно загрузить с веб-сайта IVS </w:t>
      </w:r>
      <w:proofErr w:type="spellStart"/>
      <w:r w:rsidRPr="00C202F8">
        <w:rPr>
          <w:color w:val="000000" w:themeColor="text1"/>
          <w:sz w:val="28"/>
          <w:szCs w:val="28"/>
        </w:rPr>
        <w:t>Online</w:t>
      </w:r>
      <w:proofErr w:type="spellEnd"/>
      <w:r w:rsidRPr="00C202F8">
        <w:rPr>
          <w:color w:val="000000" w:themeColor="text1"/>
          <w:sz w:val="28"/>
          <w:szCs w:val="28"/>
        </w:rPr>
        <w:t>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• Изменения с IVS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>2017: «Обновленная» версия обновленного IVS также доступна для загрузки, что обеспечивает ясность изменений по сравнению с IVS</w:t>
      </w:r>
      <w:r w:rsidRPr="00B87E7C">
        <w:rPr>
          <w:color w:val="000000" w:themeColor="text1"/>
          <w:sz w:val="28"/>
          <w:szCs w:val="28"/>
        </w:rPr>
        <w:t xml:space="preserve"> </w:t>
      </w:r>
      <w:r w:rsidRPr="00C202F8">
        <w:rPr>
          <w:color w:val="000000" w:themeColor="text1"/>
          <w:sz w:val="28"/>
          <w:szCs w:val="28"/>
        </w:rPr>
        <w:t>2017.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• Почему изменения? Ожидается, что Совет по пересмотру стандартов опубликует документ «Основы выводов», объясняющий обоснование всех обновлений IVS, в течение ближайших недель.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 xml:space="preserve">• Переводы: IVS публикуется IVSC на английском языке. Переводы </w:t>
      </w:r>
      <w:bookmarkStart w:id="0" w:name="_GoBack"/>
      <w:bookmarkEnd w:id="0"/>
      <w:r w:rsidRPr="00C202F8">
        <w:rPr>
          <w:color w:val="000000" w:themeColor="text1"/>
          <w:sz w:val="28"/>
          <w:szCs w:val="28"/>
        </w:rPr>
        <w:t>IVS выполняются организациями, включая профессиональные организации по оценке и регулирующие органы. IVSC будет работать с этими организациями для поддержки обновлений существующих переводов.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Документ с часто задаваемыми вопросами был опубликован на веб-сайте IVSC в поддержку принятия последней версии IVS.</w:t>
      </w:r>
    </w:p>
    <w:p w:rsidR="00B87E7C" w:rsidRPr="00C202F8" w:rsidRDefault="00B87E7C" w:rsidP="00B87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Мы надеемся, что вы найдете последние стандарты информативными и полезными. Если у вас есть какие-либо отзывы, которыми вы хотели бы поделиться, пожалуйста, не стесняйтесь связаться с IVSC по электронной почте:</w:t>
      </w:r>
      <w:hyperlink r:id="rId5" w:tgtFrame="_self" w:history="1">
        <w:r w:rsidRPr="00C202F8">
          <w:rPr>
            <w:rStyle w:val="a4"/>
            <w:color w:val="000000" w:themeColor="text1"/>
            <w:sz w:val="28"/>
            <w:szCs w:val="28"/>
          </w:rPr>
          <w:t>contact@ivsc.org</w:t>
        </w:r>
      </w:hyperlink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02F8">
        <w:rPr>
          <w:color w:val="000000" w:themeColor="text1"/>
          <w:sz w:val="28"/>
          <w:szCs w:val="28"/>
        </w:rPr>
        <w:t>От имени IVSC, спасибо нашим советам по техническим стандартам за их самоотверженную работу по разработке этих стандартов, а также многим заинтересованным сторонам, которые предоставили обратную связь на протяжении всей своей разработки.</w:t>
      </w:r>
    </w:p>
    <w:p w:rsidR="00B87E7C" w:rsidRPr="00B87E7C" w:rsidRDefault="00B87E7C" w:rsidP="00B87E7C">
      <w:pPr>
        <w:pStyle w:val="HTML"/>
        <w:shd w:val="clear" w:color="auto" w:fill="F8F9FA"/>
        <w:spacing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87E7C" w:rsidRPr="00C202F8" w:rsidRDefault="00B87E7C" w:rsidP="00B87E7C">
      <w:pPr>
        <w:pStyle w:val="HTML"/>
        <w:shd w:val="clear" w:color="auto" w:fill="F8F9FA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Ник </w:t>
      </w:r>
      <w:proofErr w:type="spellStart"/>
      <w:r w:rsidRPr="00C20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Талбот</w:t>
      </w:r>
      <w:proofErr w:type="spellEnd"/>
      <w:r w:rsidRPr="00C20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E7C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202F8">
        <w:rPr>
          <w:color w:val="000000" w:themeColor="text1"/>
          <w:sz w:val="28"/>
          <w:szCs w:val="28"/>
        </w:rPr>
        <w:t xml:space="preserve">Исполнительный директор IVSC </w:t>
      </w:r>
    </w:p>
    <w:p w:rsidR="00B87E7C" w:rsidRPr="00C202F8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C202F8">
        <w:rPr>
          <w:b/>
          <w:color w:val="000000" w:themeColor="text1"/>
          <w:sz w:val="28"/>
          <w:szCs w:val="28"/>
        </w:rPr>
        <w:t xml:space="preserve">Марк </w:t>
      </w:r>
      <w:proofErr w:type="spellStart"/>
      <w:r w:rsidRPr="00C202F8">
        <w:rPr>
          <w:b/>
          <w:color w:val="000000" w:themeColor="text1"/>
          <w:sz w:val="28"/>
          <w:szCs w:val="28"/>
        </w:rPr>
        <w:t>Зила</w:t>
      </w:r>
      <w:proofErr w:type="spellEnd"/>
      <w:r w:rsidRPr="00C202F8">
        <w:rPr>
          <w:b/>
          <w:color w:val="000000" w:themeColor="text1"/>
          <w:sz w:val="28"/>
          <w:szCs w:val="28"/>
        </w:rPr>
        <w:t xml:space="preserve"> </w:t>
      </w:r>
    </w:p>
    <w:p w:rsidR="00C27F00" w:rsidRPr="00B87E7C" w:rsidRDefault="00B87E7C" w:rsidP="00B87E7C">
      <w:pPr>
        <w:pStyle w:val="xfmc1"/>
        <w:shd w:val="clear" w:color="auto" w:fill="FFFFFF"/>
        <w:spacing w:before="0" w:beforeAutospacing="0" w:after="0" w:afterAutospacing="0"/>
        <w:ind w:firstLine="709"/>
        <w:jc w:val="both"/>
      </w:pPr>
      <w:r w:rsidRPr="00C202F8">
        <w:rPr>
          <w:color w:val="000000" w:themeColor="text1"/>
          <w:sz w:val="28"/>
          <w:szCs w:val="28"/>
        </w:rPr>
        <w:t>Председатель Совета по пересмотру стандартов IVSC</w:t>
      </w:r>
    </w:p>
    <w:sectPr w:rsidR="00C27F00" w:rsidRPr="00B87E7C" w:rsidSect="00B87E7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C"/>
    <w:rsid w:val="008C43E6"/>
    <w:rsid w:val="00B87E7C"/>
    <w:rsid w:val="00C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7E7C"/>
  </w:style>
  <w:style w:type="paragraph" w:styleId="a3">
    <w:name w:val="Normal (Web)"/>
    <w:basedOn w:val="a"/>
    <w:uiPriority w:val="99"/>
    <w:unhideWhenUsed/>
    <w:rsid w:val="00B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87E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87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7E7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7E7C"/>
  </w:style>
  <w:style w:type="paragraph" w:styleId="a3">
    <w:name w:val="Normal (Web)"/>
    <w:basedOn w:val="a"/>
    <w:uiPriority w:val="99"/>
    <w:unhideWhenUsed/>
    <w:rsid w:val="00B8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87E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87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7E7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iv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2019-08-09T05:28:00Z</dcterms:created>
  <dcterms:modified xsi:type="dcterms:W3CDTF">2019-08-09T05:31:00Z</dcterms:modified>
</cp:coreProperties>
</file>