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FD" w:rsidRPr="009F2814" w:rsidRDefault="000A74FD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9F28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Шановні колеги</w:t>
      </w:r>
      <w:r w:rsidR="00EA5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оцінювачі</w:t>
      </w:r>
      <w:r w:rsidRPr="009F28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!</w:t>
      </w:r>
    </w:p>
    <w:p w:rsidR="000A74FD" w:rsidRPr="00CD5A74" w:rsidRDefault="00617328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5A7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КП</w:t>
      </w:r>
      <w:r w:rsidR="000A74FD" w:rsidRPr="00CD5A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«Інформаційно-консультаційний центр </w:t>
      </w:r>
      <w:r w:rsidRPr="00CD5A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Українського товариства оцінювачів</w:t>
      </w:r>
      <w:r w:rsidR="000A74FD" w:rsidRPr="00CD5A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023A03" w:rsidRDefault="00023A03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</w:t>
      </w:r>
      <w:r w:rsidRPr="00023A0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овідомляє </w:t>
      </w:r>
      <w:r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uk-UA"/>
        </w:rPr>
        <w:t xml:space="preserve">про відкриття </w:t>
      </w:r>
    </w:p>
    <w:p w:rsidR="00617328" w:rsidRPr="00EA58F8" w:rsidRDefault="00023A03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uk-UA"/>
        </w:rPr>
      </w:pPr>
      <w:r w:rsidRPr="00EA58F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uk-UA"/>
        </w:rPr>
        <w:t xml:space="preserve">Дистанційного Підвищення Кваліфікації Оцінювачів </w:t>
      </w:r>
    </w:p>
    <w:p w:rsidR="00023A03" w:rsidRPr="00023A03" w:rsidRDefault="009C0C07" w:rsidP="00023A0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uk-UA"/>
        </w:rPr>
      </w:pPr>
      <w:r w:rsidRPr="00EA58F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uk-UA"/>
        </w:rPr>
        <w:t xml:space="preserve">   </w:t>
      </w:r>
      <w:r w:rsidRPr="00EA58F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uk-UA"/>
        </w:rPr>
        <w:t xml:space="preserve"> </w:t>
      </w:r>
      <w:r w:rsidR="00023A03" w:rsidRPr="00EA58F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uk-UA"/>
        </w:rPr>
        <w:t xml:space="preserve">в режимі </w:t>
      </w:r>
      <w:proofErr w:type="spellStart"/>
      <w:r w:rsidR="00023A03" w:rsidRPr="00EA58F8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uk-UA"/>
        </w:rPr>
        <w:t>відеоконференції</w:t>
      </w:r>
      <w:proofErr w:type="spellEnd"/>
    </w:p>
    <w:p w:rsidR="000A74FD" w:rsidRPr="0079443C" w:rsidRDefault="00023A03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79443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17328" w:rsidRPr="0079443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</w:t>
      </w:r>
      <w:r w:rsidR="0079443C" w:rsidRPr="0079443C">
        <w:rPr>
          <w:rFonts w:ascii="Times New Roman" w:eastAsia="Times New Roman" w:hAnsi="Times New Roman" w:cs="Times New Roman"/>
          <w:sz w:val="26"/>
          <w:szCs w:val="26"/>
          <w:lang w:eastAsia="uk-UA"/>
        </w:rPr>
        <w:t>всіма</w:t>
      </w:r>
      <w:r w:rsidR="0079443C" w:rsidRPr="0079443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617328" w:rsidRPr="0079443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спеціалізаціями</w:t>
      </w:r>
      <w:r w:rsidR="0079443C" w:rsidRPr="0079443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напрямів</w:t>
      </w:r>
      <w:r w:rsidR="00617328" w:rsidRPr="0079443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</w:t>
      </w:r>
    </w:p>
    <w:p w:rsidR="000A74FD" w:rsidRPr="00023A03" w:rsidRDefault="000A74FD" w:rsidP="00B11B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C00000"/>
        </w:rPr>
      </w:pPr>
      <w:r w:rsidRPr="00023A03">
        <w:rPr>
          <w:b/>
          <w:color w:val="000000"/>
        </w:rPr>
        <w:t>«Оцінка об'єктів в матеріальній формі»</w:t>
      </w:r>
      <w:r w:rsidR="0079443C">
        <w:rPr>
          <w:b/>
          <w:color w:val="000000"/>
        </w:rPr>
        <w:t xml:space="preserve"> </w:t>
      </w:r>
      <w:r w:rsidR="0079443C" w:rsidRPr="0079443C">
        <w:rPr>
          <w:color w:val="000000"/>
        </w:rPr>
        <w:t>(крім 1.6)</w:t>
      </w:r>
      <w:r w:rsidR="00023A03" w:rsidRPr="00023A03">
        <w:rPr>
          <w:b/>
          <w:color w:val="000000"/>
        </w:rPr>
        <w:t xml:space="preserve"> та</w:t>
      </w:r>
      <w:r w:rsidR="00B11B5B">
        <w:rPr>
          <w:b/>
          <w:color w:val="000000"/>
        </w:rPr>
        <w:t xml:space="preserve">  </w:t>
      </w:r>
      <w:r w:rsidRPr="00023A03">
        <w:rPr>
          <w:b/>
          <w:color w:val="000000"/>
        </w:rPr>
        <w:t>«Оцінка цілісних майнових комплексів, паїв, цінних паперів, майнових прав та нематеріальних активів в т. ч. прав та нематеріальних активів в т. ч. прав на об'</w:t>
      </w:r>
      <w:r w:rsidR="00023A03" w:rsidRPr="00023A03">
        <w:rPr>
          <w:b/>
          <w:color w:val="000000"/>
        </w:rPr>
        <w:t>єкти інтелектуальної власності»</w:t>
      </w:r>
      <w:r w:rsidR="00617328" w:rsidRPr="00023A03">
        <w:rPr>
          <w:b/>
          <w:color w:val="000000"/>
        </w:rPr>
        <w:t xml:space="preserve"> </w:t>
      </w:r>
      <w:r w:rsidR="00023A03" w:rsidRPr="00023A03">
        <w:rPr>
          <w:rStyle w:val="a4"/>
          <w:color w:val="C00000"/>
        </w:rPr>
        <w:t xml:space="preserve"> </w:t>
      </w:r>
    </w:p>
    <w:p w:rsidR="0079443C" w:rsidRPr="00B11B5B" w:rsidRDefault="0079443C" w:rsidP="00B11B5B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i/>
          <w:sz w:val="25"/>
          <w:szCs w:val="25"/>
        </w:rPr>
      </w:pPr>
      <w:r w:rsidRPr="00B11B5B">
        <w:rPr>
          <w:i/>
          <w:sz w:val="25"/>
          <w:szCs w:val="25"/>
        </w:rPr>
        <w:t>Курси будуть проводитися в форматі, що максимально наближений до форми очного підвищення кваліфікації з збереженням кількості годин, необхідних для кожної спеціалізації та з проведенням Круглого столу.</w:t>
      </w:r>
    </w:p>
    <w:p w:rsidR="009C0C07" w:rsidRPr="00B11B5B" w:rsidRDefault="009C0C07" w:rsidP="009C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uk-UA"/>
        </w:rPr>
      </w:pPr>
      <w:r w:rsidRPr="00B11B5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u w:val="none"/>
          <w:bdr w:val="none" w:sz="0" w:space="0" w:color="auto" w:frame="1"/>
          <w:shd w:val="clear" w:color="auto" w:fill="FFFFFF"/>
        </w:rPr>
        <w:t xml:space="preserve">       </w:t>
      </w:r>
      <w:r w:rsidRPr="00B11B5B">
        <w:rPr>
          <w:rStyle w:val="a5"/>
          <w:rFonts w:ascii="Times New Roman" w:hAnsi="Times New Roman" w:cs="Times New Roman"/>
          <w:b/>
          <w:i/>
          <w:color w:val="auto"/>
          <w:spacing w:val="12"/>
          <w:sz w:val="25"/>
          <w:szCs w:val="25"/>
          <w:u w:val="none"/>
          <w:bdr w:val="none" w:sz="0" w:space="0" w:color="auto" w:frame="1"/>
          <w:shd w:val="clear" w:color="auto" w:fill="FFFFFF"/>
        </w:rPr>
        <w:t>Доступ до підвищення кваліфікації</w:t>
      </w:r>
      <w:r w:rsidRPr="00B11B5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u w:val="none"/>
          <w:bdr w:val="none" w:sz="0" w:space="0" w:color="auto" w:frame="1"/>
          <w:shd w:val="clear" w:color="auto" w:fill="FFFFFF"/>
        </w:rPr>
        <w:t xml:space="preserve"> ви можете здійснювати з персонального комп’ютера(за наявності камери, що необхідна для ідентифікації особи),мобільного телефону чи планшету, </w:t>
      </w:r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 xml:space="preserve">за наявності доступу до </w:t>
      </w:r>
      <w:proofErr w:type="spellStart"/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>інтернету</w:t>
      </w:r>
      <w:proofErr w:type="spellEnd"/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 xml:space="preserve"> на вашому </w:t>
      </w:r>
      <w:proofErr w:type="spellStart"/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>гаджеті</w:t>
      </w:r>
      <w:proofErr w:type="spellEnd"/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 xml:space="preserve"> та встановивши(безкоштовно) додаток </w:t>
      </w:r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  <w:lang w:val="en-US"/>
        </w:rPr>
        <w:t>Zoom</w:t>
      </w:r>
      <w:r w:rsidRPr="0099513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 xml:space="preserve"> для вашої операційної системи</w:t>
      </w:r>
      <w:r w:rsidRPr="00B11B5B">
        <w:rPr>
          <w:rStyle w:val="a5"/>
          <w:rFonts w:ascii="Times New Roman" w:hAnsi="Times New Roman" w:cs="Times New Roman"/>
          <w:i/>
          <w:color w:val="auto"/>
          <w:spacing w:val="12"/>
          <w:sz w:val="25"/>
          <w:szCs w:val="25"/>
          <w:bdr w:val="none" w:sz="0" w:space="0" w:color="auto" w:frame="1"/>
          <w:shd w:val="clear" w:color="auto" w:fill="FFFFFF"/>
        </w:rPr>
        <w:t>.</w:t>
      </w:r>
    </w:p>
    <w:p w:rsidR="009C0C07" w:rsidRPr="00B11B5B" w:rsidRDefault="00B11B5B" w:rsidP="009C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B11B5B">
        <w:rPr>
          <w:rFonts w:ascii="Times New Roman" w:eastAsia="Times New Roman" w:hAnsi="Times New Roman" w:cs="Times New Roman"/>
          <w:sz w:val="26"/>
          <w:szCs w:val="26"/>
          <w:lang w:eastAsia="uk-UA"/>
        </w:rPr>
        <w:t>Н</w:t>
      </w:r>
      <w:r w:rsidR="009C0C07" w:rsidRPr="00B11B5B">
        <w:rPr>
          <w:rFonts w:ascii="Times New Roman" w:eastAsia="Times New Roman" w:hAnsi="Times New Roman" w:cs="Times New Roman"/>
          <w:sz w:val="26"/>
          <w:szCs w:val="26"/>
          <w:lang w:eastAsia="uk-UA"/>
        </w:rPr>
        <w:t>а час карантинних заходів, буде надаватися знижка до вартості підвищення кваліфікації</w:t>
      </w:r>
      <w:r w:rsidRPr="00B11B5B">
        <w:rPr>
          <w:rFonts w:ascii="Times New Roman" w:eastAsia="Times New Roman" w:hAnsi="Times New Roman" w:cs="Times New Roman"/>
          <w:sz w:val="26"/>
          <w:szCs w:val="26"/>
          <w:lang w:eastAsia="uk-UA"/>
        </w:rPr>
        <w:t>!</w:t>
      </w:r>
    </w:p>
    <w:p w:rsidR="00B11B5B" w:rsidRPr="0099513B" w:rsidRDefault="00B11B5B" w:rsidP="00B11B5B">
      <w:pPr>
        <w:spacing w:before="24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9513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Просимо Вас врахувати, що при проведенні курсів підвищення кваліфікації в режимі </w:t>
      </w:r>
      <w:proofErr w:type="spellStart"/>
      <w:r w:rsidRPr="0099513B">
        <w:rPr>
          <w:rFonts w:ascii="Times New Roman" w:hAnsi="Times New Roman" w:cs="Times New Roman"/>
          <w:color w:val="1F497D" w:themeColor="text2"/>
          <w:sz w:val="24"/>
          <w:szCs w:val="24"/>
        </w:rPr>
        <w:t>відеоконференції</w:t>
      </w:r>
      <w:proofErr w:type="spellEnd"/>
      <w:r w:rsidRPr="0099513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Pr="0099513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зберігається</w:t>
      </w:r>
      <w:r w:rsidRPr="0099513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9513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очне невербальне спілкування з вашими улюбленими викладачами</w:t>
      </w:r>
      <w:r w:rsidRPr="0099513B">
        <w:rPr>
          <w:rFonts w:ascii="Times New Roman" w:hAnsi="Times New Roman" w:cs="Times New Roman"/>
          <w:color w:val="1F497D" w:themeColor="text2"/>
          <w:sz w:val="24"/>
          <w:szCs w:val="24"/>
        </w:rPr>
        <w:t>. Ви зможете задати всі необхідні запитання для якісного підвищення власного професійного розвитку, а також отримувати матеріали та розв’язувати задачі. Таке спілкування безумовно вплине на ваші досягнення щодо підвищення рівня кваліфікації у порівнянні з неживим дистанційним навчанням.</w:t>
      </w:r>
    </w:p>
    <w:p w:rsidR="00023A03" w:rsidRPr="00CD5A74" w:rsidRDefault="0079443C" w:rsidP="00B11B5B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D5A7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Для участі у підвищенні кваліфікації необхідно:</w:t>
      </w:r>
    </w:p>
    <w:p w:rsidR="0079443C" w:rsidRPr="00397A34" w:rsidRDefault="0079443C" w:rsidP="00CD5A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397A34">
        <w:rPr>
          <w:rFonts w:ascii="Times New Roman" w:hAnsi="Times New Roman" w:cs="Times New Roman"/>
          <w:sz w:val="28"/>
          <w:szCs w:val="28"/>
        </w:rPr>
        <w:t>1.</w:t>
      </w:r>
      <w:r w:rsidR="00397A34">
        <w:rPr>
          <w:rFonts w:ascii="Times New Roman" w:hAnsi="Times New Roman" w:cs="Times New Roman"/>
          <w:sz w:val="28"/>
          <w:szCs w:val="28"/>
        </w:rPr>
        <w:t xml:space="preserve"> </w:t>
      </w:r>
      <w:r w:rsidRPr="00397A34">
        <w:rPr>
          <w:rFonts w:ascii="Times New Roman" w:hAnsi="Times New Roman" w:cs="Times New Roman"/>
          <w:sz w:val="28"/>
          <w:szCs w:val="28"/>
        </w:rPr>
        <w:t xml:space="preserve">подати заявку  на електронну адресу   </w:t>
      </w:r>
      <w:hyperlink r:id="rId5" w:history="1">
        <w:r w:rsidRPr="00397A3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uk-UA"/>
          </w:rPr>
          <w:t>asset@i.kiev.ua</w:t>
        </w:r>
      </w:hyperlink>
      <w:r w:rsidRPr="00397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A34">
        <w:rPr>
          <w:rFonts w:ascii="Times New Roman" w:hAnsi="Times New Roman" w:cs="Times New Roman"/>
          <w:sz w:val="28"/>
          <w:szCs w:val="28"/>
        </w:rPr>
        <w:t>чи</w:t>
      </w:r>
      <w:r w:rsidRPr="00397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397A34">
          <w:rPr>
            <w:rStyle w:val="a5"/>
            <w:rFonts w:ascii="Times New Roman" w:hAnsi="Times New Roman" w:cs="Times New Roman"/>
            <w:color w:val="1F497D" w:themeColor="text2"/>
            <w:spacing w:val="12"/>
            <w:sz w:val="28"/>
            <w:szCs w:val="28"/>
            <w:bdr w:val="none" w:sz="0" w:space="0" w:color="auto" w:frame="1"/>
            <w:shd w:val="clear" w:color="auto" w:fill="FFFFFF"/>
          </w:rPr>
          <w:t>maganao@ukr.net</w:t>
        </w:r>
      </w:hyperlink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та надати</w:t>
      </w:r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,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за необхідності</w:t>
      </w:r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сканкопії</w:t>
      </w:r>
      <w:proofErr w:type="spellEnd"/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вказаних працівником КП ІКЦ документів.</w:t>
      </w:r>
    </w:p>
    <w:p w:rsidR="0079443C" w:rsidRPr="009C0C07" w:rsidRDefault="0079443C" w:rsidP="00CD5A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2</w:t>
      </w:r>
      <w:r w:rsidRPr="00CD5A7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="00397A34" w:rsidRPr="00CD5A7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CD5A7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отримати по електронній пошті </w:t>
      </w:r>
      <w:r w:rsidR="00397A34" w:rsidRPr="00CD5A7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з адреси</w:t>
      </w:r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="00397A34" w:rsidRPr="00397A34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uk-UA"/>
          </w:rPr>
          <w:t>asset@i.kiev.ua</w:t>
        </w:r>
      </w:hyperlink>
      <w:r w:rsidR="00397A34" w:rsidRPr="00397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7A34" w:rsidRPr="00397A34">
        <w:rPr>
          <w:rFonts w:ascii="Times New Roman" w:hAnsi="Times New Roman" w:cs="Times New Roman"/>
          <w:sz w:val="28"/>
          <w:szCs w:val="28"/>
        </w:rPr>
        <w:t>чи</w:t>
      </w:r>
      <w:r w:rsidR="00397A34" w:rsidRPr="00397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397A34" w:rsidRPr="00397A34">
          <w:rPr>
            <w:rStyle w:val="a5"/>
            <w:rFonts w:ascii="Times New Roman" w:hAnsi="Times New Roman" w:cs="Times New Roman"/>
            <w:color w:val="1F497D" w:themeColor="text2"/>
            <w:spacing w:val="12"/>
            <w:sz w:val="28"/>
            <w:szCs w:val="28"/>
            <w:bdr w:val="none" w:sz="0" w:space="0" w:color="auto" w:frame="1"/>
            <w:shd w:val="clear" w:color="auto" w:fill="FFFFFF"/>
          </w:rPr>
          <w:t>maganao@ukr.net</w:t>
        </w:r>
      </w:hyperlink>
      <w:r w:rsidR="00397A34"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 </w:t>
      </w:r>
      <w:r w:rsidR="00397A34" w:rsidRPr="00397A34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посилання </w:t>
      </w:r>
      <w:r w:rsidRPr="00397A34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на проведення курсу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підвищення кваліфікації</w:t>
      </w:r>
      <w:r w:rsid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в режимі </w:t>
      </w:r>
      <w:proofErr w:type="spellStart"/>
      <w:r w:rsid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відеоконференції</w:t>
      </w:r>
      <w:proofErr w:type="spellEnd"/>
      <w:r w:rsid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9C0C07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та </w:t>
      </w:r>
      <w:r w:rsidR="009C0C07" w:rsidRPr="009C0C07">
        <w:rPr>
          <w:rStyle w:val="a5"/>
          <w:rFonts w:ascii="Times New Roman" w:hAnsi="Times New Roman" w:cs="Times New Roman"/>
          <w:i/>
          <w:color w:val="auto"/>
          <w:spacing w:val="12"/>
          <w:sz w:val="28"/>
          <w:szCs w:val="28"/>
          <w:bdr w:val="none" w:sz="0" w:space="0" w:color="auto" w:frame="1"/>
          <w:shd w:val="clear" w:color="auto" w:fill="FFFFFF"/>
        </w:rPr>
        <w:t>детальну інструкцію для підключення та участі</w:t>
      </w:r>
      <w:r w:rsidR="009C0C07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</w:p>
    <w:p w:rsidR="00397A34" w:rsidRPr="00397A34" w:rsidRDefault="00397A34" w:rsidP="00CD5A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</w:pP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3.</w:t>
      </w:r>
      <w:r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підключитися до </w:t>
      </w:r>
      <w:proofErr w:type="spellStart"/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відеоконференції</w:t>
      </w:r>
      <w:proofErr w:type="spellEnd"/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у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вказаний день та час та </w:t>
      </w:r>
      <w:r w:rsidRP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приймати участь у </w:t>
      </w:r>
      <w:proofErr w:type="spellStart"/>
      <w:r w:rsidRPr="009C0C07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відеоконференції</w:t>
      </w:r>
      <w:proofErr w:type="spellEnd"/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397A34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протягом всього часу курсу підвищення кваліфікації 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по своїх спеціалізаціях </w:t>
      </w:r>
      <w:r w:rsidRPr="009C0C07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bdr w:val="none" w:sz="0" w:space="0" w:color="auto" w:frame="1"/>
          <w:shd w:val="clear" w:color="auto" w:fill="FFFFFF"/>
        </w:rPr>
        <w:t>(контроль присутності здійснюється в онлайн режимі</w:t>
      </w:r>
      <w:r w:rsidRPr="00397A34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  <w:t>)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а також у </w:t>
      </w:r>
      <w:r w:rsidRPr="00CD5A74">
        <w:rPr>
          <w:rStyle w:val="a5"/>
          <w:rFonts w:ascii="Times New Roman" w:hAnsi="Times New Roman" w:cs="Times New Roman"/>
          <w:b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>Круглому столі</w:t>
      </w:r>
      <w:r w:rsidRPr="00397A3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по завершенню відповідного напрямку.</w:t>
      </w:r>
    </w:p>
    <w:p w:rsidR="00397A34" w:rsidRDefault="00397A34" w:rsidP="00CD5A7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CD5A74">
        <w:rPr>
          <w:rStyle w:val="a5"/>
          <w:rFonts w:ascii="Times New Roman" w:hAnsi="Times New Roman" w:cs="Times New Roman"/>
          <w:color w:val="auto"/>
          <w:spacing w:val="12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4. сплатити вартість підвищення кваліфікації та отримати свідоцтво про підвищення кваліфікації </w:t>
      </w:r>
      <w:r w:rsidRPr="00CD5A74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  <w:t>(на час обмежень, що передбачають введення карантинних заходів</w:t>
      </w:r>
      <w:r w:rsidR="00CD5A74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  <w:t>,</w:t>
      </w:r>
      <w:r w:rsidR="00CD5A74" w:rsidRPr="00CD5A74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свідоцтва будуть надсилатися у сканованому вигляді на вашу електронну адресу)</w:t>
      </w:r>
      <w:r w:rsidR="00CD5A74">
        <w:rPr>
          <w:rStyle w:val="a5"/>
          <w:rFonts w:ascii="Times New Roman" w:hAnsi="Times New Roman" w:cs="Times New Roman"/>
          <w:i/>
          <w:color w:val="auto"/>
          <w:spacing w:val="12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</w:p>
    <w:p w:rsidR="000A74FD" w:rsidRPr="0099513B" w:rsidRDefault="00023A03" w:rsidP="004B2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</w:pPr>
      <w:r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>Проведення курсів підвищення кваліфікації будуть проводитись у відповідності до раніше складених графіків підвищення кваліфікації з необхідним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>и</w:t>
      </w:r>
      <w:r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 xml:space="preserve"> уточненням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>и</w:t>
      </w:r>
      <w:r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>, про як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>і</w:t>
      </w:r>
      <w:r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 xml:space="preserve"> будемо повідомляти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 xml:space="preserve"> 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eastAsia="uk-UA"/>
        </w:rPr>
        <w:t xml:space="preserve">на сайті УТО та сторінках УТО в </w:t>
      </w:r>
      <w:r w:rsidR="009C0C07" w:rsidRPr="0099513B">
        <w:rPr>
          <w:rFonts w:ascii="Times New Roman" w:eastAsia="Times New Roman" w:hAnsi="Times New Roman" w:cs="Times New Roman"/>
          <w:color w:val="1F497D" w:themeColor="text2"/>
          <w:sz w:val="26"/>
          <w:szCs w:val="26"/>
          <w:u w:val="single"/>
          <w:lang w:val="en-US" w:eastAsia="uk-UA"/>
        </w:rPr>
        <w:t>Facebook</w:t>
      </w:r>
      <w:r w:rsidRPr="0099513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uk-UA"/>
        </w:rPr>
        <w:t>.</w:t>
      </w:r>
    </w:p>
    <w:p w:rsidR="000A74FD" w:rsidRPr="00EA58F8" w:rsidRDefault="000A74FD" w:rsidP="004B2DAD">
      <w:pPr>
        <w:shd w:val="clear" w:color="auto" w:fill="FFFFFF"/>
        <w:spacing w:before="240" w:after="0" w:line="240" w:lineRule="auto"/>
        <w:rPr>
          <w:rStyle w:val="a5"/>
          <w:rFonts w:ascii="Times New Roman" w:hAnsi="Times New Roman" w:cs="Times New Roman"/>
          <w:color w:val="1F497D" w:themeColor="text2"/>
          <w:spacing w:val="12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</w:t>
      </w:r>
      <w:r w:rsid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підвищення кваліфікації</w:t>
      </w:r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="009C0C07"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E-</w:t>
      </w:r>
      <w:proofErr w:type="spellStart"/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proofErr w:type="spellStart"/>
      <w:r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hyperlink r:id="rId9" w:history="1">
        <w:r w:rsidR="009C0C07" w:rsidRPr="00EA58F8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uk-UA"/>
          </w:rPr>
          <w:t>ass</w:t>
        </w:r>
        <w:proofErr w:type="spellEnd"/>
        <w:r w:rsidR="009C0C07" w:rsidRPr="00EA58F8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u w:val="single"/>
            <w:lang w:eastAsia="uk-UA"/>
          </w:rPr>
          <w:t>et@i.kiev.ua</w:t>
        </w:r>
      </w:hyperlink>
      <w:r w:rsidR="009C0C07" w:rsidRPr="00EA58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0C07" w:rsidRPr="00EA58F8">
        <w:rPr>
          <w:rFonts w:ascii="Times New Roman" w:hAnsi="Times New Roman" w:cs="Times New Roman"/>
          <w:sz w:val="28"/>
          <w:szCs w:val="28"/>
        </w:rPr>
        <w:t>чи</w:t>
      </w:r>
      <w:r w:rsidR="009C0C07" w:rsidRPr="00EA58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="009C0C07" w:rsidRPr="00EA58F8">
          <w:rPr>
            <w:rStyle w:val="a5"/>
            <w:rFonts w:ascii="Times New Roman" w:hAnsi="Times New Roman" w:cs="Times New Roman"/>
            <w:color w:val="1F497D" w:themeColor="text2"/>
            <w:spacing w:val="12"/>
            <w:sz w:val="28"/>
            <w:szCs w:val="28"/>
            <w:bdr w:val="none" w:sz="0" w:space="0" w:color="auto" w:frame="1"/>
            <w:shd w:val="clear" w:color="auto" w:fill="FFFFFF"/>
          </w:rPr>
          <w:t>maganao@ukr.net</w:t>
        </w:r>
      </w:hyperlink>
      <w:r w:rsidR="009C0C07" w:rsidRPr="00EA58F8">
        <w:rPr>
          <w:rStyle w:val="a5"/>
          <w:rFonts w:ascii="Times New Roman" w:hAnsi="Times New Roman" w:cs="Times New Roman"/>
          <w:color w:val="1F497D" w:themeColor="text2"/>
          <w:spacing w:val="12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9C0C07" w:rsidRPr="00D95457" w:rsidRDefault="00EA58F8" w:rsidP="004B2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  <w:lang w:val="ru-RU"/>
        </w:rPr>
        <w:lastRenderedPageBreak/>
        <w:t xml:space="preserve">На час </w:t>
      </w:r>
      <w:proofErr w:type="spellStart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  <w:lang w:val="ru-RU"/>
        </w:rPr>
        <w:t>проведення</w:t>
      </w:r>
      <w:proofErr w:type="spellEnd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  <w:lang w:val="ru-RU"/>
        </w:rPr>
        <w:t>карантинних</w:t>
      </w:r>
      <w:proofErr w:type="spellEnd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  <w:lang w:val="ru-RU"/>
        </w:rPr>
        <w:t xml:space="preserve"> заход</w:t>
      </w:r>
      <w:proofErr w:type="spellStart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>ів</w:t>
      </w:r>
      <w:proofErr w:type="spellEnd"/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>, у разі крайньої необхідності,</w:t>
      </w:r>
      <w:r w:rsidR="0099513B"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телефон</w:t>
      </w:r>
      <w:r w:rsidRPr="00D95457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для довідок </w:t>
      </w:r>
      <w:hyperlink r:id="rId11" w:history="1">
        <w:r w:rsidR="0099513B" w:rsidRPr="00D95457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0503139444</w:t>
        </w:r>
      </w:hyperlink>
      <w:r w:rsidR="009D4304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>, резервний</w:t>
      </w:r>
      <w:r w:rsidR="009D4304" w:rsidRPr="009D43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4304"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E-</w:t>
      </w:r>
      <w:proofErr w:type="spellStart"/>
      <w:r w:rsidR="009D4304" w:rsidRPr="00EA58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="009D43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9D4304">
        <w:rPr>
          <w:rStyle w:val="a5"/>
          <w:rFonts w:ascii="Times New Roman" w:hAnsi="Times New Roman" w:cs="Times New Roman"/>
          <w:color w:val="auto"/>
          <w:spacing w:val="12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="009D4304" w:rsidRPr="009D4304">
        <w:rPr>
          <w:rStyle w:val="a5"/>
          <w:rFonts w:ascii="Times New Roman" w:hAnsi="Times New Roman" w:cs="Times New Roman"/>
          <w:color w:val="1F497D" w:themeColor="text2"/>
          <w:spacing w:val="12"/>
          <w:sz w:val="26"/>
          <w:szCs w:val="26"/>
          <w:bdr w:val="none" w:sz="0" w:space="0" w:color="auto" w:frame="1"/>
          <w:shd w:val="clear" w:color="auto" w:fill="FFFFFF"/>
        </w:rPr>
        <w:t>3139444@ukr.net</w:t>
      </w:r>
      <w:r w:rsidR="0099513B" w:rsidRPr="009D4304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uk-UA"/>
        </w:rPr>
        <w:t xml:space="preserve"> </w:t>
      </w:r>
    </w:p>
    <w:p w:rsidR="00617328" w:rsidRDefault="00617328" w:rsidP="00617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535B8A" w:rsidRPr="00535B8A" w:rsidRDefault="00617328" w:rsidP="0099513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Завжди раді допомогти!</w:t>
      </w:r>
      <w:r w:rsidR="0099513B">
        <w:rPr>
          <w:sz w:val="28"/>
          <w:szCs w:val="28"/>
        </w:rPr>
        <w:t xml:space="preserve"> </w:t>
      </w:r>
    </w:p>
    <w:sectPr w:rsidR="00535B8A" w:rsidRPr="00535B8A" w:rsidSect="00D95457">
      <w:pgSz w:w="11906" w:h="16838"/>
      <w:pgMar w:top="709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CE"/>
    <w:rsid w:val="00023A03"/>
    <w:rsid w:val="000A74FD"/>
    <w:rsid w:val="0021050F"/>
    <w:rsid w:val="00360574"/>
    <w:rsid w:val="00397A34"/>
    <w:rsid w:val="00404D69"/>
    <w:rsid w:val="004B2DAD"/>
    <w:rsid w:val="00535B8A"/>
    <w:rsid w:val="00617328"/>
    <w:rsid w:val="0079443C"/>
    <w:rsid w:val="007B43B3"/>
    <w:rsid w:val="007D0CDF"/>
    <w:rsid w:val="0099513B"/>
    <w:rsid w:val="009C0C07"/>
    <w:rsid w:val="009D4304"/>
    <w:rsid w:val="009F2814"/>
    <w:rsid w:val="00B11B5B"/>
    <w:rsid w:val="00BA7BCE"/>
    <w:rsid w:val="00C16FC2"/>
    <w:rsid w:val="00CD5A74"/>
    <w:rsid w:val="00D95457"/>
    <w:rsid w:val="00EA58F8"/>
    <w:rsid w:val="00E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7BCE"/>
    <w:rPr>
      <w:b/>
      <w:bCs/>
    </w:rPr>
  </w:style>
  <w:style w:type="character" w:styleId="a5">
    <w:name w:val="Hyperlink"/>
    <w:basedOn w:val="a0"/>
    <w:uiPriority w:val="99"/>
    <w:semiHidden/>
    <w:unhideWhenUsed/>
    <w:rsid w:val="00BA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7BCE"/>
    <w:rPr>
      <w:b/>
      <w:bCs/>
    </w:rPr>
  </w:style>
  <w:style w:type="character" w:styleId="a5">
    <w:name w:val="Hyperlink"/>
    <w:basedOn w:val="a0"/>
    <w:uiPriority w:val="99"/>
    <w:semiHidden/>
    <w:unhideWhenUsed/>
    <w:rsid w:val="00BA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nao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t@i.kiev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nao@ukr.net" TargetMode="External"/><Relationship Id="rId11" Type="http://schemas.openxmlformats.org/officeDocument/2006/relationships/hyperlink" Target="tel:+380503139444" TargetMode="External"/><Relationship Id="rId5" Type="http://schemas.openxmlformats.org/officeDocument/2006/relationships/hyperlink" Target="mailto:asset@i.kiev.ua" TargetMode="External"/><Relationship Id="rId10" Type="http://schemas.openxmlformats.org/officeDocument/2006/relationships/hyperlink" Target="mailto:magana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t@i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Toma</cp:lastModifiedBy>
  <cp:revision>2</cp:revision>
  <dcterms:created xsi:type="dcterms:W3CDTF">2020-04-03T16:34:00Z</dcterms:created>
  <dcterms:modified xsi:type="dcterms:W3CDTF">2020-04-03T16:34:00Z</dcterms:modified>
</cp:coreProperties>
</file>