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Шановні колеги та друзі</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На початку цього Нового року я хотів би подякувати багатьом «активістам» TEGOVA, які протягом важких місяців пандемії представили нашу трилогію Європейських стандартів оцінки (нерухомість, бізнес і заводи, машини та обладнання), справді чудовий подвиг, який керував оцінювачами під час запропонованих революційних змін до законодавства ЄС, що впливають на оцінку. Також багато роботи було витрачено на постачання нових позначень REV-BV і REV-PME.</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Тож що далі?</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xml:space="preserve">Багато чого буде залежати від Ради з європейських стандартів оцінки (EVSB) на чолі з </w:t>
      </w:r>
      <w:proofErr w:type="spellStart"/>
      <w:r w:rsidRPr="00EC5031">
        <w:rPr>
          <w:rFonts w:ascii="Times New Roman" w:eastAsia="Times New Roman" w:hAnsi="Times New Roman" w:cs="Times New Roman"/>
          <w:color w:val="000000"/>
          <w:lang w:eastAsia="uk-UA"/>
        </w:rPr>
        <w:t>Седриком</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Пер’єром</w:t>
      </w:r>
      <w:proofErr w:type="spellEnd"/>
      <w:r w:rsidRPr="00EC5031">
        <w:rPr>
          <w:rFonts w:ascii="Times New Roman" w:eastAsia="Times New Roman" w:hAnsi="Times New Roman" w:cs="Times New Roman"/>
          <w:color w:val="000000"/>
          <w:lang w:eastAsia="uk-UA"/>
        </w:rPr>
        <w:t>, який має завдання представити 10-е видання EVS 2025 із основними інноваціями, включаючи, зокрема:</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адаптація стандартів до нових концепцій вартості та ієрархії, які зараз обговорюються в переглянутому Положенні про вимоги до капіталу;</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адаптація стандарту та першого в історії керівництва щодо оцінки енергоефективності після Європейської зеленої угоди загалом і переробки Директиви про енергоефективність будівель, яка наразі обговорюється зокрема;</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інструкції для оцінювачів, які працюють з AVM – також частково залежать від результатів переговорів CRR;</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повернення вказівок щодо сільськогосподарської оцінки після двадцятирічної відсутності в EVS;</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ESG в оцінці майна;</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покращений та оновлений розділ про методологію оцінки.</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Багато зусиль також буде спрямовано на підтримку поточних пілотних проектів із впровадження позначень REV-BV і REV-PME.</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xml:space="preserve">Крім того, війна в Україні, труднощі, які вона спричинила, і її далекосяжні наслідки для економіки всієї Європи продовжують залишатися на першому місці в нашій свідомості. Минулого року TEGOVA, на запрошення Фонду державного майна України, розпочала співпрацю з останнім та нашими двома українськими асоціаціями-членами для розробки інструкцій для оцінювачів, які проінструктовані у майбутніх справах про відшкодування. Завдяки зусиллям </w:t>
      </w:r>
      <w:proofErr w:type="spellStart"/>
      <w:r w:rsidRPr="00EC5031">
        <w:rPr>
          <w:rFonts w:ascii="Times New Roman" w:eastAsia="Times New Roman" w:hAnsi="Times New Roman" w:cs="Times New Roman"/>
          <w:color w:val="000000"/>
          <w:lang w:eastAsia="uk-UA"/>
        </w:rPr>
        <w:t>Джеремі</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Муді</w:t>
      </w:r>
      <w:proofErr w:type="spellEnd"/>
      <w:r w:rsidRPr="00EC5031">
        <w:rPr>
          <w:rFonts w:ascii="Times New Roman" w:eastAsia="Times New Roman" w:hAnsi="Times New Roman" w:cs="Times New Roman"/>
          <w:color w:val="000000"/>
          <w:lang w:eastAsia="uk-UA"/>
        </w:rPr>
        <w:t xml:space="preserve"> (заступник голови EVSB) ця робота вже завершена.</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Нарешті, я зазначив, що професія оцінювача в цілому нарешті оговталася від сну. Минулого року я виступав на багатьох особистих конференціях з оцінки по всій Європі, і мої колеги, члени правління, зробили те саме. Усі ці події зібрали аншлаг понад усі очікування. Зверніть увагу, що члени правління TEGOVA рідко відмовляються від можливості виступити на ваших конференціях, тому запрошення вітаються.</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Бажаю всім щасливого та успішного Нового року</w:t>
      </w:r>
    </w:p>
    <w:p w:rsidR="00EC5031" w:rsidRPr="00EC5031" w:rsidRDefault="00EC5031" w:rsidP="00EC5031">
      <w:pPr>
        <w:shd w:val="clear" w:color="auto" w:fill="FFFFFF"/>
        <w:spacing w:after="160" w:line="240" w:lineRule="atLeast"/>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xml:space="preserve">Кшиштоф </w:t>
      </w:r>
      <w:proofErr w:type="spellStart"/>
      <w:r w:rsidRPr="00EC5031">
        <w:rPr>
          <w:rFonts w:ascii="Times New Roman" w:eastAsia="Times New Roman" w:hAnsi="Times New Roman" w:cs="Times New Roman"/>
          <w:color w:val="000000"/>
          <w:lang w:eastAsia="uk-UA"/>
        </w:rPr>
        <w:t>Гжесік</w:t>
      </w:r>
      <w:proofErr w:type="spellEnd"/>
      <w:r w:rsidRPr="00EC5031">
        <w:rPr>
          <w:rFonts w:ascii="Times New Roman" w:eastAsia="Times New Roman" w:hAnsi="Times New Roman" w:cs="Times New Roman"/>
          <w:color w:val="000000"/>
          <w:lang w:eastAsia="uk-UA"/>
        </w:rPr>
        <w:t xml:space="preserve"> REV FRICS</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102126">
      <w:pPr>
        <w:pageBreakBefore/>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EC5031">
        <w:rPr>
          <w:rFonts w:ascii="Times New Roman" w:eastAsia="Times New Roman" w:hAnsi="Times New Roman" w:cs="Times New Roman"/>
          <w:color w:val="000000"/>
          <w:lang w:eastAsia="uk-UA"/>
        </w:rPr>
        <w:lastRenderedPageBreak/>
        <w:t>Dear</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Colleagues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and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Friends</w:t>
      </w:r>
      <w:bookmarkStart w:id="0" w:name="_GoBack"/>
      <w:bookmarkEnd w:id="0"/>
      <w:proofErr w:type="spellEnd"/>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EC5031">
        <w:rPr>
          <w:rFonts w:ascii="Times New Roman" w:eastAsia="Times New Roman" w:hAnsi="Times New Roman" w:cs="Times New Roman"/>
          <w:color w:val="000000"/>
          <w:lang w:eastAsia="uk-UA"/>
        </w:rPr>
        <w:t>At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start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of</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this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New</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Year</w:t>
      </w:r>
      <w:proofErr w:type="spellEnd"/>
      <w:r w:rsidRPr="00EC5031">
        <w:rPr>
          <w:rFonts w:ascii="Times New Roman" w:eastAsia="Times New Roman" w:hAnsi="Times New Roman" w:cs="Times New Roman"/>
          <w:color w:val="000000"/>
          <w:lang w:eastAsia="uk-UA"/>
        </w:rPr>
        <w:t xml:space="preserve">, I </w:t>
      </w:r>
      <w:proofErr w:type="spellStart"/>
      <w:r w:rsidRPr="00EC5031">
        <w:rPr>
          <w:rFonts w:ascii="Times New Roman" w:eastAsia="Times New Roman" w:hAnsi="Times New Roman" w:cs="Times New Roman"/>
          <w:color w:val="000000"/>
          <w:lang w:eastAsia="uk-UA"/>
        </w:rPr>
        <w:t>would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like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to</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thank</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many</w:t>
      </w:r>
      <w:proofErr w:type="spellEnd"/>
      <w:r w:rsidRPr="00EC5031">
        <w:rPr>
          <w:rFonts w:ascii="Times New Roman" w:eastAsia="Times New Roman" w:hAnsi="Times New Roman" w:cs="Times New Roman"/>
          <w:color w:val="000000"/>
          <w:lang w:eastAsia="uk-UA"/>
        </w:rPr>
        <w:t xml:space="preserve"> TEGOVA “</w:t>
      </w:r>
      <w:proofErr w:type="spellStart"/>
      <w:r w:rsidRPr="00EC5031">
        <w:rPr>
          <w:rFonts w:ascii="Times New Roman" w:eastAsia="Times New Roman" w:hAnsi="Times New Roman" w:cs="Times New Roman"/>
          <w:color w:val="000000"/>
          <w:lang w:eastAsia="uk-UA"/>
        </w:rPr>
        <w:t>activists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who</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have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over</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difficult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months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of</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pandemic</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delivered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our</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trilogy</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of</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European</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Valuations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Standards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Real</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Estate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Business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and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Plant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Machinery</w:t>
      </w:r>
      <w:proofErr w:type="spellEnd"/>
      <w:r w:rsidRPr="00EC5031">
        <w:rPr>
          <w:rFonts w:ascii="Times New Roman" w:eastAsia="Times New Roman" w:hAnsi="Times New Roman" w:cs="Times New Roman"/>
          <w:color w:val="000000"/>
          <w:lang w:eastAsia="uk-UA"/>
        </w:rPr>
        <w:t xml:space="preserve"> &amp; </w:t>
      </w:r>
      <w:proofErr w:type="spellStart"/>
      <w:r w:rsidRPr="00EC5031">
        <w:rPr>
          <w:rFonts w:ascii="Times New Roman" w:eastAsia="Times New Roman" w:hAnsi="Times New Roman" w:cs="Times New Roman"/>
          <w:color w:val="000000"/>
          <w:lang w:eastAsia="uk-UA"/>
        </w:rPr>
        <w:t>Equipment</w:t>
      </w:r>
      <w:proofErr w:type="spellEnd"/>
      <w:r w:rsidRPr="00EC5031">
        <w:rPr>
          <w:rFonts w:ascii="Times New Roman" w:eastAsia="Times New Roman" w:hAnsi="Times New Roman" w:cs="Times New Roman"/>
          <w:color w:val="000000"/>
          <w:lang w:eastAsia="uk-UA"/>
        </w:rPr>
        <w:t xml:space="preserve">), a </w:t>
      </w:r>
      <w:proofErr w:type="spellStart"/>
      <w:r w:rsidRPr="00EC5031">
        <w:rPr>
          <w:rFonts w:ascii="Times New Roman" w:eastAsia="Times New Roman" w:hAnsi="Times New Roman" w:cs="Times New Roman"/>
          <w:color w:val="000000"/>
          <w:lang w:eastAsia="uk-UA"/>
        </w:rPr>
        <w:t>truly</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magnificent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feat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guiding</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valuers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at</w:t>
      </w:r>
      <w:proofErr w:type="spellEnd"/>
      <w:r w:rsidRPr="00EC5031">
        <w:rPr>
          <w:rFonts w:ascii="Times New Roman" w:eastAsia="Times New Roman" w:hAnsi="Times New Roman" w:cs="Times New Roman"/>
          <w:color w:val="000000"/>
          <w:lang w:eastAsia="uk-UA"/>
        </w:rPr>
        <w:t xml:space="preserve"> a </w:t>
      </w:r>
      <w:proofErr w:type="spellStart"/>
      <w:r w:rsidRPr="00EC5031">
        <w:rPr>
          <w:rFonts w:ascii="Times New Roman" w:eastAsia="Times New Roman" w:hAnsi="Times New Roman" w:cs="Times New Roman"/>
          <w:color w:val="000000"/>
          <w:lang w:eastAsia="uk-UA"/>
        </w:rPr>
        <w:t>time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of</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proposed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revolutionary</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changes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to</w:t>
      </w:r>
      <w:proofErr w:type="spellEnd"/>
      <w:r w:rsidRPr="00EC5031">
        <w:rPr>
          <w:rFonts w:ascii="Times New Roman" w:eastAsia="Times New Roman" w:hAnsi="Times New Roman" w:cs="Times New Roman"/>
          <w:color w:val="000000"/>
          <w:lang w:eastAsia="uk-UA"/>
        </w:rPr>
        <w:t xml:space="preserve"> EU </w:t>
      </w:r>
      <w:proofErr w:type="spellStart"/>
      <w:r w:rsidRPr="00EC5031">
        <w:rPr>
          <w:rFonts w:ascii="Times New Roman" w:eastAsia="Times New Roman" w:hAnsi="Times New Roman" w:cs="Times New Roman"/>
          <w:color w:val="000000"/>
          <w:lang w:eastAsia="uk-UA"/>
        </w:rPr>
        <w:t>law</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impacting</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valuation</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Also</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much</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work</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has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gone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into</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delivery</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of</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new</w:t>
      </w:r>
      <w:proofErr w:type="spellEnd"/>
      <w:r w:rsidRPr="00EC5031">
        <w:rPr>
          <w:rFonts w:ascii="Times New Roman" w:eastAsia="Times New Roman" w:hAnsi="Times New Roman" w:cs="Times New Roman"/>
          <w:color w:val="000000"/>
          <w:lang w:eastAsia="uk-UA"/>
        </w:rPr>
        <w:t xml:space="preserve"> REV-BV </w:t>
      </w:r>
      <w:proofErr w:type="spellStart"/>
      <w:r w:rsidRPr="00EC5031">
        <w:rPr>
          <w:rFonts w:ascii="Times New Roman" w:eastAsia="Times New Roman" w:hAnsi="Times New Roman" w:cs="Times New Roman"/>
          <w:color w:val="000000"/>
          <w:lang w:eastAsia="uk-UA"/>
        </w:rPr>
        <w:t>and</w:t>
      </w:r>
      <w:proofErr w:type="spellEnd"/>
      <w:r w:rsidRPr="00EC5031">
        <w:rPr>
          <w:rFonts w:ascii="Times New Roman" w:eastAsia="Times New Roman" w:hAnsi="Times New Roman" w:cs="Times New Roman"/>
          <w:color w:val="000000"/>
          <w:lang w:eastAsia="uk-UA"/>
        </w:rPr>
        <w:t xml:space="preserve"> REV-PME </w:t>
      </w:r>
      <w:proofErr w:type="spellStart"/>
      <w:r w:rsidRPr="00EC5031">
        <w:rPr>
          <w:rFonts w:ascii="Times New Roman" w:eastAsia="Times New Roman" w:hAnsi="Times New Roman" w:cs="Times New Roman"/>
          <w:color w:val="000000"/>
          <w:lang w:eastAsia="uk-UA"/>
        </w:rPr>
        <w:t>designations</w:t>
      </w:r>
      <w:proofErr w:type="spellEnd"/>
      <w:r w:rsidRPr="00EC5031">
        <w:rPr>
          <w:rFonts w:ascii="Times New Roman" w:eastAsia="Times New Roman" w:hAnsi="Times New Roman" w:cs="Times New Roman"/>
          <w:color w:val="000000"/>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EC5031">
        <w:rPr>
          <w:rFonts w:ascii="Times New Roman" w:eastAsia="Times New Roman" w:hAnsi="Times New Roman" w:cs="Times New Roman"/>
          <w:b/>
          <w:bCs/>
          <w:color w:val="000000"/>
          <w:lang w:eastAsia="uk-UA"/>
        </w:rPr>
        <w:t>So</w:t>
      </w:r>
      <w:proofErr w:type="spellEnd"/>
      <w:r w:rsidRPr="00EC5031">
        <w:rPr>
          <w:rFonts w:ascii="Times New Roman" w:eastAsia="Times New Roman" w:hAnsi="Times New Roman" w:cs="Times New Roman"/>
          <w:b/>
          <w:bCs/>
          <w:color w:val="000000"/>
          <w:lang w:eastAsia="uk-UA"/>
        </w:rPr>
        <w:t xml:space="preserve"> </w:t>
      </w:r>
      <w:proofErr w:type="spellStart"/>
      <w:r w:rsidRPr="00EC5031">
        <w:rPr>
          <w:rFonts w:ascii="Times New Roman" w:eastAsia="Times New Roman" w:hAnsi="Times New Roman" w:cs="Times New Roman"/>
          <w:b/>
          <w:bCs/>
          <w:color w:val="000000"/>
          <w:lang w:eastAsia="uk-UA"/>
        </w:rPr>
        <w:t>what</w:t>
      </w:r>
      <w:proofErr w:type="spellEnd"/>
      <w:r w:rsidRPr="00EC5031">
        <w:rPr>
          <w:rFonts w:ascii="Times New Roman" w:eastAsia="Times New Roman" w:hAnsi="Times New Roman" w:cs="Times New Roman"/>
          <w:b/>
          <w:bCs/>
          <w:color w:val="000000"/>
          <w:lang w:eastAsia="uk-UA"/>
        </w:rPr>
        <w:t xml:space="preserve"> </w:t>
      </w:r>
      <w:proofErr w:type="spellStart"/>
      <w:r w:rsidRPr="00EC5031">
        <w:rPr>
          <w:rFonts w:ascii="Times New Roman" w:eastAsia="Times New Roman" w:hAnsi="Times New Roman" w:cs="Times New Roman"/>
          <w:b/>
          <w:bCs/>
          <w:color w:val="000000"/>
          <w:lang w:eastAsia="uk-UA"/>
        </w:rPr>
        <w:t>next</w:t>
      </w:r>
      <w:proofErr w:type="spellEnd"/>
      <w:r w:rsidRPr="00EC5031">
        <w:rPr>
          <w:rFonts w:ascii="Times New Roman" w:eastAsia="Times New Roman" w:hAnsi="Times New Roman" w:cs="Times New Roman"/>
          <w:b/>
          <w:bCs/>
          <w:color w:val="000000"/>
          <w:lang w:eastAsia="uk-UA"/>
        </w:rPr>
        <w:t xml:space="preserve">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EC5031">
        <w:rPr>
          <w:rFonts w:ascii="Times New Roman" w:eastAsia="Times New Roman" w:hAnsi="Times New Roman" w:cs="Times New Roman"/>
          <w:color w:val="000000"/>
          <w:lang w:eastAsia="uk-UA"/>
        </w:rPr>
        <w:t>Much</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will</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rest</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on</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the</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European</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Valuation</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Standards</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Board</w:t>
      </w:r>
      <w:proofErr w:type="spellEnd"/>
      <w:r w:rsidRPr="00EC5031">
        <w:rPr>
          <w:rFonts w:ascii="Times New Roman" w:eastAsia="Times New Roman" w:hAnsi="Times New Roman" w:cs="Times New Roman"/>
          <w:color w:val="000000"/>
          <w:lang w:eastAsia="uk-UA"/>
        </w:rPr>
        <w:t xml:space="preserve"> (EVSB) </w:t>
      </w:r>
      <w:proofErr w:type="spellStart"/>
      <w:r w:rsidRPr="00EC5031">
        <w:rPr>
          <w:rFonts w:ascii="Times New Roman" w:eastAsia="Times New Roman" w:hAnsi="Times New Roman" w:cs="Times New Roman"/>
          <w:color w:val="000000"/>
          <w:lang w:eastAsia="uk-UA"/>
        </w:rPr>
        <w:t>led</w:t>
      </w:r>
      <w:proofErr w:type="spellEnd"/>
      <w:r w:rsidRPr="00EC5031">
        <w:rPr>
          <w:rFonts w:ascii="Times New Roman" w:eastAsia="Times New Roman" w:hAnsi="Times New Roman" w:cs="Times New Roman"/>
          <w:color w:val="000000"/>
          <w:lang w:eastAsia="uk-UA"/>
        </w:rPr>
        <w:t xml:space="preserve"> </w:t>
      </w:r>
      <w:proofErr w:type="spellStart"/>
      <w:r w:rsidRPr="00EC5031">
        <w:rPr>
          <w:rFonts w:ascii="Times New Roman" w:eastAsia="Times New Roman" w:hAnsi="Times New Roman" w:cs="Times New Roman"/>
          <w:color w:val="000000"/>
          <w:lang w:eastAsia="uk-UA"/>
        </w:rPr>
        <w:t>by </w:t>
      </w:r>
      <w:r w:rsidRPr="00102126">
        <w:rPr>
          <w:rFonts w:ascii="Times New Roman" w:eastAsia="Times New Roman" w:hAnsi="Times New Roman" w:cs="Times New Roman"/>
          <w:color w:val="2E2E2E"/>
          <w:shd w:val="clear" w:color="auto" w:fill="FFFFFF"/>
          <w:lang w:eastAsia="uk-UA"/>
        </w:rPr>
        <w:t>Céd</w:t>
      </w:r>
      <w:proofErr w:type="spellEnd"/>
      <w:r w:rsidRPr="00102126">
        <w:rPr>
          <w:rFonts w:ascii="Times New Roman" w:eastAsia="Times New Roman" w:hAnsi="Times New Roman" w:cs="Times New Roman"/>
          <w:color w:val="2E2E2E"/>
          <w:shd w:val="clear" w:color="auto" w:fill="FFFFFF"/>
          <w:lang w:eastAsia="uk-UA"/>
        </w:rPr>
        <w:t xml:space="preserve">ric </w:t>
      </w:r>
      <w:proofErr w:type="spellStart"/>
      <w:r w:rsidRPr="00102126">
        <w:rPr>
          <w:rFonts w:ascii="Times New Roman" w:eastAsia="Times New Roman" w:hAnsi="Times New Roman" w:cs="Times New Roman"/>
          <w:color w:val="2E2E2E"/>
          <w:shd w:val="clear" w:color="auto" w:fill="FFFFFF"/>
          <w:lang w:eastAsia="uk-UA"/>
        </w:rPr>
        <w:t>Perrière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who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task</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delivering</w:t>
      </w:r>
      <w:proofErr w:type="spellEnd"/>
      <w:r w:rsidRPr="00102126">
        <w:rPr>
          <w:rFonts w:ascii="Times New Roman" w:eastAsia="Times New Roman" w:hAnsi="Times New Roman" w:cs="Times New Roman"/>
          <w:color w:val="2E2E2E"/>
          <w:shd w:val="clear" w:color="auto" w:fill="FFFFFF"/>
          <w:lang w:eastAsia="uk-UA"/>
        </w:rPr>
        <w:t xml:space="preserve"> a 10</w:t>
      </w:r>
      <w:r w:rsidRPr="00102126">
        <w:rPr>
          <w:rFonts w:ascii="Times New Roman" w:eastAsia="Times New Roman" w:hAnsi="Times New Roman" w:cs="Times New Roman"/>
          <w:color w:val="2E2E2E"/>
          <w:shd w:val="clear" w:color="auto" w:fill="FFFFFF"/>
          <w:vertAlign w:val="superscript"/>
          <w:lang w:eastAsia="uk-UA"/>
        </w:rPr>
        <w:t>th</w:t>
      </w:r>
      <w:r w:rsidRPr="00102126">
        <w:rPr>
          <w:rFonts w:ascii="Times New Roman" w:eastAsia="Times New Roman" w:hAnsi="Times New Roman" w:cs="Times New Roman"/>
          <w:color w:val="2E2E2E"/>
          <w:shd w:val="clear" w:color="auto" w:fill="FFFFFF"/>
          <w:lang w:eastAsia="uk-UA"/>
        </w:rPr>
        <w:t xml:space="preserve"> edition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EVS 2025</w:t>
      </w:r>
      <w:r w:rsidRPr="00102126">
        <w:rPr>
          <w:rFonts w:ascii="Times New Roman" w:eastAsia="Times New Roman" w:hAnsi="Times New Roman" w:cs="Times New Roman"/>
          <w:color w:val="000000"/>
          <w:shd w:val="clear" w:color="auto" w:fill="FFFFFF"/>
          <w:lang w:eastAsia="uk-UA"/>
        </w:rPr>
        <w:t xml:space="preserve"> with </w:t>
      </w:r>
      <w:proofErr w:type="spellStart"/>
      <w:r w:rsidRPr="00102126">
        <w:rPr>
          <w:rFonts w:ascii="Times New Roman" w:eastAsia="Times New Roman" w:hAnsi="Times New Roman" w:cs="Times New Roman"/>
          <w:color w:val="000000"/>
          <w:shd w:val="clear" w:color="auto" w:fill="FFFFFF"/>
          <w:lang w:eastAsia="uk-UA"/>
        </w:rPr>
        <w:t>major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innovations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including</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inter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alia</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1"/>
        </w:numPr>
        <w:shd w:val="clear" w:color="auto" w:fill="FFFFFF"/>
        <w:spacing w:after="0" w:line="240" w:lineRule="auto"/>
        <w:jc w:val="both"/>
        <w:rPr>
          <w:rFonts w:ascii="Times New Roman" w:eastAsia="Times New Roman" w:hAnsi="Times New Roman" w:cs="Times New Roman"/>
          <w:shd w:val="clear" w:color="auto" w:fill="FFFFFF"/>
          <w:lang w:eastAsia="uk-UA"/>
        </w:rPr>
      </w:pPr>
      <w:proofErr w:type="spellStart"/>
      <w:r w:rsidRPr="00102126">
        <w:rPr>
          <w:rFonts w:ascii="Times New Roman" w:eastAsia="Times New Roman" w:hAnsi="Times New Roman" w:cs="Times New Roman"/>
          <w:color w:val="000000"/>
          <w:shd w:val="clear" w:color="auto" w:fill="FFFFFF"/>
          <w:lang w:eastAsia="uk-UA"/>
        </w:rPr>
        <w:t>adaptation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standards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to</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new</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concepts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and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hierarchy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currently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under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negotiation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revised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Capital</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Requirements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Regulation</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2"/>
        </w:numPr>
        <w:shd w:val="clear" w:color="auto" w:fill="FFFFFF"/>
        <w:spacing w:after="0" w:line="240" w:lineRule="auto"/>
        <w:jc w:val="both"/>
        <w:rPr>
          <w:rFonts w:ascii="Times New Roman" w:eastAsia="Times New Roman" w:hAnsi="Times New Roman" w:cs="Times New Roman"/>
          <w:shd w:val="clear" w:color="auto" w:fill="FFFFFF"/>
          <w:lang w:eastAsia="uk-UA"/>
        </w:rPr>
      </w:pPr>
      <w:proofErr w:type="spellStart"/>
      <w:r w:rsidRPr="00102126">
        <w:rPr>
          <w:rFonts w:ascii="Times New Roman" w:eastAsia="Times New Roman" w:hAnsi="Times New Roman" w:cs="Times New Roman"/>
          <w:color w:val="000000"/>
          <w:shd w:val="clear" w:color="auto" w:fill="FFFFFF"/>
          <w:lang w:eastAsia="uk-UA"/>
        </w:rPr>
        <w:t>adaptation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standard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and</w:t>
      </w:r>
      <w:proofErr w:type="spellEnd"/>
      <w:r w:rsidRPr="00102126">
        <w:rPr>
          <w:rFonts w:ascii="Times New Roman" w:eastAsia="Times New Roman" w:hAnsi="Times New Roman" w:cs="Times New Roman"/>
          <w:color w:val="000000"/>
          <w:shd w:val="clear" w:color="auto" w:fill="FFFFFF"/>
          <w:lang w:eastAsia="uk-UA"/>
        </w:rPr>
        <w:t xml:space="preserve"> first-</w:t>
      </w:r>
      <w:proofErr w:type="spellStart"/>
      <w:r w:rsidRPr="00102126">
        <w:rPr>
          <w:rFonts w:ascii="Times New Roman" w:eastAsia="Times New Roman" w:hAnsi="Times New Roman" w:cs="Times New Roman"/>
          <w:color w:val="000000"/>
          <w:shd w:val="clear" w:color="auto" w:fill="FFFFFF"/>
          <w:lang w:eastAsia="uk-UA"/>
        </w:rPr>
        <w:t>ever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guidance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energy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efficiency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wake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European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Green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Deal</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general</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and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recast</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Energy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Performance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Buildings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Directive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currently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under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negotiation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particular</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3"/>
        </w:numPr>
        <w:shd w:val="clear" w:color="auto" w:fill="FFFFFF"/>
        <w:spacing w:after="0" w:line="240" w:lineRule="auto"/>
        <w:jc w:val="both"/>
        <w:rPr>
          <w:rFonts w:ascii="Times New Roman" w:eastAsia="Times New Roman" w:hAnsi="Times New Roman" w:cs="Times New Roman"/>
          <w:shd w:val="clear" w:color="auto" w:fill="FFFFFF"/>
          <w:lang w:eastAsia="uk-UA"/>
        </w:rPr>
      </w:pPr>
      <w:proofErr w:type="spellStart"/>
      <w:r w:rsidRPr="00102126">
        <w:rPr>
          <w:rFonts w:ascii="Times New Roman" w:eastAsia="Times New Roman" w:hAnsi="Times New Roman" w:cs="Times New Roman"/>
          <w:color w:val="000000"/>
          <w:shd w:val="clear" w:color="auto" w:fill="FFFFFF"/>
          <w:lang w:eastAsia="uk-UA"/>
        </w:rPr>
        <w:t>guidance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for</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valuers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working</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with</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AVMs</w:t>
      </w:r>
      <w:proofErr w:type="spellEnd"/>
      <w:r w:rsidRPr="00102126">
        <w:rPr>
          <w:rFonts w:ascii="Times New Roman" w:eastAsia="Times New Roman" w:hAnsi="Times New Roman" w:cs="Times New Roman"/>
          <w:color w:val="000000"/>
          <w:shd w:val="clear" w:color="auto" w:fill="FFFFFF"/>
          <w:lang w:eastAsia="uk-UA"/>
        </w:rPr>
        <w:t xml:space="preserve"> – </w:t>
      </w:r>
      <w:proofErr w:type="spellStart"/>
      <w:r w:rsidRPr="00102126">
        <w:rPr>
          <w:rFonts w:ascii="Times New Roman" w:eastAsia="Times New Roman" w:hAnsi="Times New Roman" w:cs="Times New Roman"/>
          <w:color w:val="000000"/>
          <w:shd w:val="clear" w:color="auto" w:fill="FFFFFF"/>
          <w:lang w:eastAsia="uk-UA"/>
        </w:rPr>
        <w:t>also</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partially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dependent</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outcomes</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CRR </w:t>
      </w:r>
      <w:proofErr w:type="spellStart"/>
      <w:r w:rsidRPr="00102126">
        <w:rPr>
          <w:rFonts w:ascii="Times New Roman" w:eastAsia="Times New Roman" w:hAnsi="Times New Roman" w:cs="Times New Roman"/>
          <w:color w:val="000000"/>
          <w:shd w:val="clear" w:color="auto" w:fill="FFFFFF"/>
          <w:lang w:eastAsia="uk-UA"/>
        </w:rPr>
        <w:t>negotiations</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4"/>
        </w:numPr>
        <w:shd w:val="clear" w:color="auto" w:fill="FFFFFF"/>
        <w:spacing w:after="0" w:line="240" w:lineRule="auto"/>
        <w:jc w:val="both"/>
        <w:rPr>
          <w:rFonts w:ascii="Times New Roman" w:eastAsia="Times New Roman" w:hAnsi="Times New Roman" w:cs="Times New Roman"/>
          <w:shd w:val="clear" w:color="auto" w:fill="FFFFFF"/>
          <w:lang w:eastAsia="uk-UA"/>
        </w:rPr>
      </w:pPr>
      <w:proofErr w:type="spellStart"/>
      <w:r w:rsidRPr="00102126">
        <w:rPr>
          <w:rFonts w:ascii="Times New Roman" w:eastAsia="Times New Roman" w:hAnsi="Times New Roman" w:cs="Times New Roman"/>
          <w:color w:val="000000"/>
          <w:shd w:val="clear" w:color="auto" w:fill="FFFFFF"/>
          <w:lang w:eastAsia="uk-UA"/>
        </w:rPr>
        <w:t>the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return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of</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guidance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agricultural</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after</w:t>
      </w:r>
      <w:proofErr w:type="spellEnd"/>
      <w:r w:rsidRPr="00102126">
        <w:rPr>
          <w:rFonts w:ascii="Times New Roman" w:eastAsia="Times New Roman" w:hAnsi="Times New Roman" w:cs="Times New Roman"/>
          <w:color w:val="000000"/>
          <w:shd w:val="clear" w:color="auto" w:fill="FFFFFF"/>
          <w:lang w:eastAsia="uk-UA"/>
        </w:rPr>
        <w:t xml:space="preserve"> a twenty-year </w:t>
      </w:r>
      <w:proofErr w:type="spellStart"/>
      <w:r w:rsidRPr="00102126">
        <w:rPr>
          <w:rFonts w:ascii="Times New Roman" w:eastAsia="Times New Roman" w:hAnsi="Times New Roman" w:cs="Times New Roman"/>
          <w:color w:val="000000"/>
          <w:shd w:val="clear" w:color="auto" w:fill="FFFFFF"/>
          <w:lang w:eastAsia="uk-UA"/>
        </w:rPr>
        <w:t>absence</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from</w:t>
      </w:r>
      <w:proofErr w:type="spellEnd"/>
      <w:r w:rsidRPr="00102126">
        <w:rPr>
          <w:rFonts w:ascii="Times New Roman" w:eastAsia="Times New Roman" w:hAnsi="Times New Roman" w:cs="Times New Roman"/>
          <w:color w:val="000000"/>
          <w:shd w:val="clear" w:color="auto" w:fill="FFFFFF"/>
          <w:lang w:eastAsia="uk-UA"/>
        </w:rPr>
        <w:t xml:space="preserve"> EVS;</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5"/>
        </w:numPr>
        <w:shd w:val="clear" w:color="auto" w:fill="FFFFFF"/>
        <w:spacing w:after="0" w:line="240" w:lineRule="auto"/>
        <w:jc w:val="both"/>
        <w:rPr>
          <w:rFonts w:ascii="Times New Roman" w:eastAsia="Times New Roman" w:hAnsi="Times New Roman" w:cs="Times New Roman"/>
          <w:shd w:val="clear" w:color="auto" w:fill="FFFFFF"/>
          <w:lang w:eastAsia="uk-UA"/>
        </w:rPr>
      </w:pPr>
      <w:r w:rsidRPr="00102126">
        <w:rPr>
          <w:rFonts w:ascii="Times New Roman" w:eastAsia="Times New Roman" w:hAnsi="Times New Roman" w:cs="Times New Roman"/>
          <w:color w:val="000000"/>
          <w:shd w:val="clear" w:color="auto" w:fill="FFFFFF"/>
          <w:lang w:eastAsia="uk-UA"/>
        </w:rPr>
        <w:t xml:space="preserve">ESG </w:t>
      </w:r>
      <w:proofErr w:type="spellStart"/>
      <w:r w:rsidRPr="00102126">
        <w:rPr>
          <w:rFonts w:ascii="Times New Roman" w:eastAsia="Times New Roman" w:hAnsi="Times New Roman" w:cs="Times New Roman"/>
          <w:color w:val="000000"/>
          <w:shd w:val="clear" w:color="auto" w:fill="FFFFFF"/>
          <w:lang w:eastAsia="uk-UA"/>
        </w:rPr>
        <w:t>in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property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valuation</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102126" w:rsidRDefault="00EC5031" w:rsidP="00EC5031">
      <w:pPr>
        <w:numPr>
          <w:ilvl w:val="0"/>
          <w:numId w:val="6"/>
        </w:numPr>
        <w:shd w:val="clear" w:color="auto" w:fill="FFFFFF"/>
        <w:spacing w:after="0" w:line="240" w:lineRule="auto"/>
        <w:jc w:val="both"/>
        <w:rPr>
          <w:rFonts w:ascii="Times New Roman" w:eastAsia="Times New Roman" w:hAnsi="Times New Roman" w:cs="Times New Roman"/>
          <w:shd w:val="clear" w:color="auto" w:fill="FFFFFF"/>
          <w:lang w:eastAsia="uk-UA"/>
        </w:rPr>
      </w:pPr>
      <w:proofErr w:type="spellStart"/>
      <w:r w:rsidRPr="00102126">
        <w:rPr>
          <w:rFonts w:ascii="Times New Roman" w:eastAsia="Times New Roman" w:hAnsi="Times New Roman" w:cs="Times New Roman"/>
          <w:color w:val="000000"/>
          <w:shd w:val="clear" w:color="auto" w:fill="FFFFFF"/>
          <w:lang w:eastAsia="uk-UA"/>
        </w:rPr>
        <w:t>an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improved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and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updated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section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valuation</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methodology</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102126">
        <w:rPr>
          <w:rFonts w:ascii="Times New Roman" w:eastAsia="Times New Roman" w:hAnsi="Times New Roman" w:cs="Times New Roman"/>
          <w:color w:val="2E2E2E"/>
          <w:shd w:val="clear" w:color="auto" w:fill="FFFFFF"/>
          <w:lang w:eastAsia="uk-UA"/>
        </w:rPr>
        <w:t>Much</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effort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will</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also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go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into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assisting</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current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pilot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projects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implementing</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REV-BV </w:t>
      </w:r>
      <w:proofErr w:type="spellStart"/>
      <w:r w:rsidRPr="00102126">
        <w:rPr>
          <w:rFonts w:ascii="Times New Roman" w:eastAsia="Times New Roman" w:hAnsi="Times New Roman" w:cs="Times New Roman"/>
          <w:color w:val="2E2E2E"/>
          <w:shd w:val="clear" w:color="auto" w:fill="FFFFFF"/>
          <w:lang w:eastAsia="uk-UA"/>
        </w:rPr>
        <w:t>and</w:t>
      </w:r>
      <w:proofErr w:type="spellEnd"/>
      <w:r w:rsidRPr="00102126">
        <w:rPr>
          <w:rFonts w:ascii="Times New Roman" w:eastAsia="Times New Roman" w:hAnsi="Times New Roman" w:cs="Times New Roman"/>
          <w:color w:val="2E2E2E"/>
          <w:shd w:val="clear" w:color="auto" w:fill="FFFFFF"/>
          <w:lang w:eastAsia="uk-UA"/>
        </w:rPr>
        <w:t xml:space="preserve"> REV-PME </w:t>
      </w:r>
      <w:proofErr w:type="spellStart"/>
      <w:r w:rsidRPr="00102126">
        <w:rPr>
          <w:rFonts w:ascii="Times New Roman" w:eastAsia="Times New Roman" w:hAnsi="Times New Roman" w:cs="Times New Roman"/>
          <w:color w:val="2E2E2E"/>
          <w:shd w:val="clear" w:color="auto" w:fill="FFFFFF"/>
          <w:lang w:eastAsia="uk-UA"/>
        </w:rPr>
        <w:t>designations</w:t>
      </w:r>
      <w:proofErr w:type="spellEnd"/>
      <w:r w:rsidRPr="00102126">
        <w:rPr>
          <w:rFonts w:ascii="Times New Roman" w:eastAsia="Times New Roman" w:hAnsi="Times New Roman" w:cs="Times New Roman"/>
          <w:color w:val="2E2E2E"/>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102126">
        <w:rPr>
          <w:rFonts w:ascii="Times New Roman" w:eastAsia="Times New Roman" w:hAnsi="Times New Roman" w:cs="Times New Roman"/>
          <w:color w:val="2E2E2E"/>
          <w:shd w:val="clear" w:color="auto" w:fill="FFFFFF"/>
          <w:lang w:eastAsia="uk-UA"/>
        </w:rPr>
        <w:t>Also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war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Ukraine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hardships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caused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and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its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far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reaching</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consequences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economies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throughout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Europe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continue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be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foremost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our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minds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Last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year</w:t>
      </w:r>
      <w:proofErr w:type="spellEnd"/>
      <w:r w:rsidRPr="00102126">
        <w:rPr>
          <w:rFonts w:ascii="Times New Roman" w:eastAsia="Times New Roman" w:hAnsi="Times New Roman" w:cs="Times New Roman"/>
          <w:color w:val="2E2E2E"/>
          <w:shd w:val="clear" w:color="auto" w:fill="FFFFFF"/>
          <w:lang w:eastAsia="uk-UA"/>
        </w:rPr>
        <w:t xml:space="preserve"> TEGOVA, </w:t>
      </w:r>
      <w:proofErr w:type="spellStart"/>
      <w:r w:rsidRPr="00102126">
        <w:rPr>
          <w:rFonts w:ascii="Times New Roman" w:eastAsia="Times New Roman" w:hAnsi="Times New Roman" w:cs="Times New Roman"/>
          <w:color w:val="2E2E2E"/>
          <w:shd w:val="clear" w:color="auto" w:fill="FFFFFF"/>
          <w:lang w:eastAsia="uk-UA"/>
        </w:rPr>
        <w:t>following</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invitation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from</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State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Property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Fund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Ukraine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embarked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on</w:t>
      </w:r>
      <w:proofErr w:type="spellEnd"/>
      <w:r w:rsidRPr="00102126">
        <w:rPr>
          <w:rFonts w:ascii="Times New Roman" w:eastAsia="Times New Roman" w:hAnsi="Times New Roman" w:cs="Times New Roman"/>
          <w:color w:val="2E2E2E"/>
          <w:shd w:val="clear" w:color="auto" w:fill="FFFFFF"/>
          <w:lang w:eastAsia="uk-UA"/>
        </w:rPr>
        <w:t xml:space="preserve"> co-</w:t>
      </w:r>
      <w:proofErr w:type="spellStart"/>
      <w:r w:rsidRPr="00102126">
        <w:rPr>
          <w:rFonts w:ascii="Times New Roman" w:eastAsia="Times New Roman" w:hAnsi="Times New Roman" w:cs="Times New Roman"/>
          <w:color w:val="2E2E2E"/>
          <w:shd w:val="clear" w:color="auto" w:fill="FFFFFF"/>
          <w:lang w:eastAsia="uk-UA"/>
        </w:rPr>
        <w:t>operation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with</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latter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and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our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two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Ukrainian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member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associations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develop</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guidelines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for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valuers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instructed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future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reparation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cases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Thanks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efforts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Jeremy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Moody</w:t>
      </w:r>
      <w:proofErr w:type="spellEnd"/>
      <w:r w:rsidRPr="00102126">
        <w:rPr>
          <w:rFonts w:ascii="Times New Roman" w:eastAsia="Times New Roman" w:hAnsi="Times New Roman" w:cs="Times New Roman"/>
          <w:color w:val="2E2E2E"/>
          <w:shd w:val="clear" w:color="auto" w:fill="FFFFFF"/>
          <w:lang w:eastAsia="uk-UA"/>
        </w:rPr>
        <w:t>  (</w:t>
      </w:r>
      <w:proofErr w:type="spellStart"/>
      <w:r w:rsidRPr="00102126">
        <w:rPr>
          <w:rFonts w:ascii="Times New Roman" w:eastAsia="Times New Roman" w:hAnsi="Times New Roman" w:cs="Times New Roman"/>
          <w:color w:val="2E2E2E"/>
          <w:shd w:val="clear" w:color="auto" w:fill="FFFFFF"/>
          <w:lang w:eastAsia="uk-UA"/>
        </w:rPr>
        <w:t>Vice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Chairman</w:t>
      </w:r>
      <w:proofErr w:type="spellEnd"/>
      <w:r w:rsidRPr="00102126">
        <w:rPr>
          <w:rFonts w:ascii="Times New Roman" w:eastAsia="Times New Roman" w:hAnsi="Times New Roman" w:cs="Times New Roman"/>
          <w:color w:val="2E2E2E"/>
          <w:shd w:val="clear" w:color="auto" w:fill="FFFFFF"/>
          <w:lang w:eastAsia="uk-UA"/>
        </w:rPr>
        <w:t xml:space="preserve">, EVSB) </w:t>
      </w:r>
      <w:proofErr w:type="spellStart"/>
      <w:r w:rsidRPr="00102126">
        <w:rPr>
          <w:rFonts w:ascii="Times New Roman" w:eastAsia="Times New Roman" w:hAnsi="Times New Roman" w:cs="Times New Roman"/>
          <w:color w:val="2E2E2E"/>
          <w:shd w:val="clear" w:color="auto" w:fill="FFFFFF"/>
          <w:lang w:eastAsia="uk-UA"/>
        </w:rPr>
        <w:t>this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work</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already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been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completed</w:t>
      </w:r>
      <w:proofErr w:type="spellEnd"/>
      <w:r w:rsidRPr="00102126">
        <w:rPr>
          <w:rFonts w:ascii="Times New Roman" w:eastAsia="Times New Roman" w:hAnsi="Times New Roman" w:cs="Times New Roman"/>
          <w:color w:val="2E2E2E"/>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proofErr w:type="spellStart"/>
      <w:r w:rsidRPr="00102126">
        <w:rPr>
          <w:rFonts w:ascii="Times New Roman" w:eastAsia="Times New Roman" w:hAnsi="Times New Roman" w:cs="Times New Roman"/>
          <w:color w:val="2E2E2E"/>
          <w:shd w:val="clear" w:color="auto" w:fill="FFFFFF"/>
          <w:lang w:eastAsia="uk-UA"/>
        </w:rPr>
        <w:t>Finally</w:t>
      </w:r>
      <w:proofErr w:type="spellEnd"/>
      <w:r w:rsidRPr="00102126">
        <w:rPr>
          <w:rFonts w:ascii="Times New Roman" w:eastAsia="Times New Roman" w:hAnsi="Times New Roman" w:cs="Times New Roman"/>
          <w:color w:val="2E2E2E"/>
          <w:shd w:val="clear" w:color="auto" w:fill="FFFFFF"/>
          <w:lang w:eastAsia="uk-UA"/>
        </w:rPr>
        <w:t xml:space="preserve">, I </w:t>
      </w:r>
      <w:proofErr w:type="spellStart"/>
      <w:r w:rsidRPr="00102126">
        <w:rPr>
          <w:rFonts w:ascii="Times New Roman" w:eastAsia="Times New Roman" w:hAnsi="Times New Roman" w:cs="Times New Roman"/>
          <w:color w:val="2E2E2E"/>
          <w:shd w:val="clear" w:color="auto" w:fill="FFFFFF"/>
          <w:lang w:eastAsia="uk-UA"/>
        </w:rPr>
        <w:t>have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noted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that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valuation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profession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large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finally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recovered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from</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its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slumber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last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year</w:t>
      </w:r>
      <w:proofErr w:type="spellEnd"/>
      <w:r w:rsidRPr="00102126">
        <w:rPr>
          <w:rFonts w:ascii="Times New Roman" w:eastAsia="Times New Roman" w:hAnsi="Times New Roman" w:cs="Times New Roman"/>
          <w:color w:val="2E2E2E"/>
          <w:shd w:val="clear" w:color="auto" w:fill="FFFFFF"/>
          <w:lang w:eastAsia="uk-UA"/>
        </w:rPr>
        <w:t xml:space="preserve"> I </w:t>
      </w:r>
      <w:proofErr w:type="spellStart"/>
      <w:r w:rsidRPr="00102126">
        <w:rPr>
          <w:rFonts w:ascii="Times New Roman" w:eastAsia="Times New Roman" w:hAnsi="Times New Roman" w:cs="Times New Roman"/>
          <w:color w:val="2E2E2E"/>
          <w:shd w:val="clear" w:color="auto" w:fill="FFFFFF"/>
          <w:lang w:eastAsia="uk-UA"/>
        </w:rPr>
        <w:t>have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spoken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many</w:t>
      </w:r>
      <w:proofErr w:type="spellEnd"/>
      <w:r w:rsidRPr="00102126">
        <w:rPr>
          <w:rFonts w:ascii="Times New Roman" w:eastAsia="Times New Roman" w:hAnsi="Times New Roman" w:cs="Times New Roman"/>
          <w:color w:val="2E2E2E"/>
          <w:shd w:val="clear" w:color="auto" w:fill="FFFFFF"/>
          <w:lang w:eastAsia="uk-UA"/>
        </w:rPr>
        <w:t xml:space="preserve"> in-</w:t>
      </w:r>
      <w:proofErr w:type="spellStart"/>
      <w:r w:rsidRPr="00102126">
        <w:rPr>
          <w:rFonts w:ascii="Times New Roman" w:eastAsia="Times New Roman" w:hAnsi="Times New Roman" w:cs="Times New Roman"/>
          <w:color w:val="2E2E2E"/>
          <w:shd w:val="clear" w:color="auto" w:fill="FFFFFF"/>
          <w:lang w:eastAsia="uk-UA"/>
        </w:rPr>
        <w:t>person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valuation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conferences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across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Europe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and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colleague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Board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members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have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done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same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All</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these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events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have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attracted</w:t>
      </w:r>
      <w:proofErr w:type="spellEnd"/>
      <w:r w:rsidRPr="00102126">
        <w:rPr>
          <w:rFonts w:ascii="Times New Roman" w:eastAsia="Times New Roman" w:hAnsi="Times New Roman" w:cs="Times New Roman"/>
          <w:color w:val="2E2E2E"/>
          <w:shd w:val="clear" w:color="auto" w:fill="FFFFFF"/>
          <w:lang w:eastAsia="uk-UA"/>
        </w:rPr>
        <w:t xml:space="preserve"> full-</w:t>
      </w:r>
      <w:proofErr w:type="spellStart"/>
      <w:r w:rsidRPr="00102126">
        <w:rPr>
          <w:rFonts w:ascii="Times New Roman" w:eastAsia="Times New Roman" w:hAnsi="Times New Roman" w:cs="Times New Roman"/>
          <w:color w:val="2E2E2E"/>
          <w:shd w:val="clear" w:color="auto" w:fill="FFFFFF"/>
          <w:lang w:eastAsia="uk-UA"/>
        </w:rPr>
        <w:t>houses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beyond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all</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expectations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Please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note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that</w:t>
      </w:r>
      <w:proofErr w:type="spellEnd"/>
      <w:r w:rsidRPr="00102126">
        <w:rPr>
          <w:rFonts w:ascii="Times New Roman" w:eastAsia="Times New Roman" w:hAnsi="Times New Roman" w:cs="Times New Roman"/>
          <w:color w:val="2E2E2E"/>
          <w:shd w:val="clear" w:color="auto" w:fill="FFFFFF"/>
          <w:lang w:eastAsia="uk-UA"/>
        </w:rPr>
        <w:t xml:space="preserve"> TEGOVA </w:t>
      </w:r>
      <w:proofErr w:type="spellStart"/>
      <w:r w:rsidRPr="00102126">
        <w:rPr>
          <w:rFonts w:ascii="Times New Roman" w:eastAsia="Times New Roman" w:hAnsi="Times New Roman" w:cs="Times New Roman"/>
          <w:color w:val="2E2E2E"/>
          <w:shd w:val="clear" w:color="auto" w:fill="FFFFFF"/>
          <w:lang w:eastAsia="uk-UA"/>
        </w:rPr>
        <w:t>Board</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members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rarely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turn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down</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the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opportunity</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of</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speaking</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at</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your</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conferences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so</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invitations</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are</w:t>
      </w:r>
      <w:proofErr w:type="spellEnd"/>
      <w:r w:rsidRPr="00102126">
        <w:rPr>
          <w:rFonts w:ascii="Times New Roman" w:eastAsia="Times New Roman" w:hAnsi="Times New Roman" w:cs="Times New Roman"/>
          <w:color w:val="2E2E2E"/>
          <w:shd w:val="clear" w:color="auto" w:fill="FFFFFF"/>
          <w:lang w:eastAsia="uk-UA"/>
        </w:rPr>
        <w:t xml:space="preserve"> </w:t>
      </w:r>
      <w:proofErr w:type="spellStart"/>
      <w:r w:rsidRPr="00102126">
        <w:rPr>
          <w:rFonts w:ascii="Times New Roman" w:eastAsia="Times New Roman" w:hAnsi="Times New Roman" w:cs="Times New Roman"/>
          <w:color w:val="2E2E2E"/>
          <w:shd w:val="clear" w:color="auto" w:fill="FFFFFF"/>
          <w:lang w:eastAsia="uk-UA"/>
        </w:rPr>
        <w:t>welcome</w:t>
      </w:r>
      <w:proofErr w:type="spellEnd"/>
      <w:r w:rsidRPr="00102126">
        <w:rPr>
          <w:rFonts w:ascii="Times New Roman" w:eastAsia="Times New Roman" w:hAnsi="Times New Roman" w:cs="Times New Roman"/>
          <w:color w:val="000000"/>
          <w:shd w:val="clear" w:color="auto" w:fill="FFFFFF"/>
          <w:lang w:eastAsia="uk-UA"/>
        </w:rPr>
        <w:t>.</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jc w:val="both"/>
        <w:rPr>
          <w:rFonts w:ascii="Times New Roman" w:eastAsia="Times New Roman" w:hAnsi="Times New Roman" w:cs="Times New Roman"/>
          <w:color w:val="000000"/>
          <w:lang w:eastAsia="uk-UA"/>
        </w:rPr>
      </w:pPr>
      <w:r w:rsidRPr="00102126">
        <w:rPr>
          <w:rFonts w:ascii="Times New Roman" w:eastAsia="Times New Roman" w:hAnsi="Times New Roman" w:cs="Times New Roman"/>
          <w:color w:val="000000"/>
          <w:shd w:val="clear" w:color="auto" w:fill="FFFFFF"/>
          <w:lang w:eastAsia="uk-UA"/>
        </w:rPr>
        <w:t xml:space="preserve">I </w:t>
      </w:r>
      <w:proofErr w:type="spellStart"/>
      <w:r w:rsidRPr="00102126">
        <w:rPr>
          <w:rFonts w:ascii="Times New Roman" w:eastAsia="Times New Roman" w:hAnsi="Times New Roman" w:cs="Times New Roman"/>
          <w:color w:val="000000"/>
          <w:shd w:val="clear" w:color="auto" w:fill="FFFFFF"/>
          <w:lang w:eastAsia="uk-UA"/>
        </w:rPr>
        <w:t>wish</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you</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all</w:t>
      </w:r>
      <w:proofErr w:type="spellEnd"/>
      <w:r w:rsidRPr="00102126">
        <w:rPr>
          <w:rFonts w:ascii="Times New Roman" w:eastAsia="Times New Roman" w:hAnsi="Times New Roman" w:cs="Times New Roman"/>
          <w:color w:val="000000"/>
          <w:shd w:val="clear" w:color="auto" w:fill="FFFFFF"/>
          <w:lang w:eastAsia="uk-UA"/>
        </w:rPr>
        <w:t xml:space="preserve"> a </w:t>
      </w:r>
      <w:proofErr w:type="spellStart"/>
      <w:r w:rsidRPr="00102126">
        <w:rPr>
          <w:rFonts w:ascii="Times New Roman" w:eastAsia="Times New Roman" w:hAnsi="Times New Roman" w:cs="Times New Roman"/>
          <w:color w:val="000000"/>
          <w:shd w:val="clear" w:color="auto" w:fill="FFFFFF"/>
          <w:lang w:eastAsia="uk-UA"/>
        </w:rPr>
        <w:t>Happy</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and</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Successful</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New</w:t>
      </w:r>
      <w:proofErr w:type="spellEnd"/>
      <w:r w:rsidRPr="00102126">
        <w:rPr>
          <w:rFonts w:ascii="Times New Roman" w:eastAsia="Times New Roman" w:hAnsi="Times New Roman" w:cs="Times New Roman"/>
          <w:color w:val="000000"/>
          <w:shd w:val="clear" w:color="auto" w:fill="FFFFFF"/>
          <w:lang w:eastAsia="uk-UA"/>
        </w:rPr>
        <w:t xml:space="preserve"> </w:t>
      </w:r>
      <w:proofErr w:type="spellStart"/>
      <w:r w:rsidRPr="00102126">
        <w:rPr>
          <w:rFonts w:ascii="Times New Roman" w:eastAsia="Times New Roman" w:hAnsi="Times New Roman" w:cs="Times New Roman"/>
          <w:color w:val="000000"/>
          <w:shd w:val="clear" w:color="auto" w:fill="FFFFFF"/>
          <w:lang w:eastAsia="uk-UA"/>
        </w:rPr>
        <w:t>Year</w:t>
      </w:r>
      <w:proofErr w:type="spellEnd"/>
    </w:p>
    <w:p w:rsidR="00EC5031" w:rsidRPr="00EC5031" w:rsidRDefault="00EC5031" w:rsidP="00EC5031">
      <w:pPr>
        <w:shd w:val="clear" w:color="auto" w:fill="FFFFFF"/>
        <w:spacing w:after="0" w:line="240" w:lineRule="auto"/>
        <w:rPr>
          <w:rFonts w:ascii="Times New Roman" w:eastAsia="Times New Roman" w:hAnsi="Times New Roman" w:cs="Times New Roman"/>
          <w:color w:val="000000"/>
          <w:lang w:eastAsia="uk-UA"/>
        </w:rPr>
      </w:pPr>
      <w:r w:rsidRPr="00EC5031">
        <w:rPr>
          <w:rFonts w:ascii="Times New Roman" w:eastAsia="Times New Roman" w:hAnsi="Times New Roman" w:cs="Times New Roman"/>
          <w:color w:val="000000"/>
          <w:lang w:eastAsia="uk-UA"/>
        </w:rPr>
        <w:t> </w:t>
      </w:r>
    </w:p>
    <w:p w:rsidR="00EC5031" w:rsidRPr="00EC5031" w:rsidRDefault="00EC5031" w:rsidP="00EC5031">
      <w:pPr>
        <w:shd w:val="clear" w:color="auto" w:fill="FFFFFF"/>
        <w:spacing w:after="0" w:line="240" w:lineRule="auto"/>
        <w:rPr>
          <w:rFonts w:ascii="Times New Roman" w:eastAsia="Times New Roman" w:hAnsi="Times New Roman" w:cs="Times New Roman"/>
          <w:color w:val="000000"/>
          <w:lang w:eastAsia="uk-UA"/>
        </w:rPr>
      </w:pPr>
      <w:proofErr w:type="spellStart"/>
      <w:r w:rsidRPr="00102126">
        <w:rPr>
          <w:rFonts w:ascii="Times New Roman" w:eastAsia="Times New Roman" w:hAnsi="Times New Roman" w:cs="Times New Roman"/>
          <w:color w:val="2E2E2E"/>
          <w:shd w:val="clear" w:color="auto" w:fill="FFFFFF"/>
          <w:lang w:eastAsia="uk-UA"/>
        </w:rPr>
        <w:t>Krzysztof</w:t>
      </w:r>
      <w:proofErr w:type="spellEnd"/>
    </w:p>
    <w:p w:rsidR="00EC5031" w:rsidRPr="00EC5031" w:rsidRDefault="00EC5031" w:rsidP="00EC5031">
      <w:pPr>
        <w:shd w:val="clear" w:color="auto" w:fill="FFFFFF"/>
        <w:spacing w:after="0" w:line="240" w:lineRule="auto"/>
        <w:rPr>
          <w:rFonts w:ascii="Times New Roman" w:eastAsia="Times New Roman" w:hAnsi="Times New Roman" w:cs="Times New Roman"/>
          <w:color w:val="000000"/>
          <w:lang w:eastAsia="uk-UA"/>
        </w:rPr>
      </w:pPr>
      <w:proofErr w:type="spellStart"/>
      <w:r w:rsidRPr="00EC5031">
        <w:rPr>
          <w:rFonts w:ascii="Times New Roman" w:eastAsia="Times New Roman" w:hAnsi="Times New Roman" w:cs="Times New Roman"/>
          <w:b/>
          <w:bCs/>
          <w:color w:val="004BA0"/>
          <w:lang w:eastAsia="uk-UA"/>
        </w:rPr>
        <w:t>Krzysztof</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Grzesik</w:t>
      </w:r>
      <w:proofErr w:type="spellEnd"/>
      <w:r w:rsidRPr="00EC5031">
        <w:rPr>
          <w:rFonts w:ascii="Times New Roman" w:eastAsia="Times New Roman" w:hAnsi="Times New Roman" w:cs="Times New Roman"/>
          <w:b/>
          <w:bCs/>
          <w:color w:val="004BA0"/>
          <w:lang w:eastAsia="uk-UA"/>
        </w:rPr>
        <w:t xml:space="preserve"> REV FRICS</w:t>
      </w:r>
      <w:r w:rsidRPr="00EC5031">
        <w:rPr>
          <w:rFonts w:ascii="Times New Roman" w:eastAsia="Times New Roman" w:hAnsi="Times New Roman" w:cs="Times New Roman"/>
          <w:color w:val="000000"/>
          <w:lang w:eastAsia="uk-UA"/>
        </w:rPr>
        <w:br/>
      </w:r>
      <w:proofErr w:type="spellStart"/>
      <w:r w:rsidRPr="00EC5031">
        <w:rPr>
          <w:rFonts w:ascii="Times New Roman" w:eastAsia="Times New Roman" w:hAnsi="Times New Roman" w:cs="Times New Roman"/>
          <w:color w:val="004BA0"/>
          <w:lang w:eastAsia="uk-UA"/>
        </w:rPr>
        <w:t>Chairman</w:t>
      </w:r>
      <w:proofErr w:type="spellEnd"/>
    </w:p>
    <w:p w:rsidR="001B66AE" w:rsidRPr="00102126" w:rsidRDefault="00EC5031" w:rsidP="00102126">
      <w:pPr>
        <w:shd w:val="clear" w:color="auto" w:fill="FFFFFF"/>
        <w:spacing w:after="0" w:line="240" w:lineRule="auto"/>
      </w:pPr>
      <w:proofErr w:type="spellStart"/>
      <w:r w:rsidRPr="00EC5031">
        <w:rPr>
          <w:rFonts w:ascii="Times New Roman" w:eastAsia="Times New Roman" w:hAnsi="Times New Roman" w:cs="Times New Roman"/>
          <w:b/>
          <w:bCs/>
          <w:color w:val="004BA0"/>
          <w:lang w:eastAsia="uk-UA"/>
        </w:rPr>
        <w:t>The</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European</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Group</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of</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Valuers’</w:t>
      </w:r>
      <w:proofErr w:type="spellEnd"/>
      <w:r w:rsidRPr="00EC5031">
        <w:rPr>
          <w:rFonts w:ascii="Times New Roman" w:eastAsia="Times New Roman" w:hAnsi="Times New Roman" w:cs="Times New Roman"/>
          <w:b/>
          <w:bCs/>
          <w:color w:val="004BA0"/>
          <w:lang w:eastAsia="uk-UA"/>
        </w:rPr>
        <w:t xml:space="preserve"> </w:t>
      </w:r>
      <w:proofErr w:type="spellStart"/>
      <w:r w:rsidRPr="00EC5031">
        <w:rPr>
          <w:rFonts w:ascii="Times New Roman" w:eastAsia="Times New Roman" w:hAnsi="Times New Roman" w:cs="Times New Roman"/>
          <w:b/>
          <w:bCs/>
          <w:color w:val="004BA0"/>
          <w:lang w:eastAsia="uk-UA"/>
        </w:rPr>
        <w:t>Associations</w:t>
      </w:r>
      <w:proofErr w:type="spellEnd"/>
      <w:r w:rsidRPr="00EC5031">
        <w:rPr>
          <w:rFonts w:ascii="Times New Roman" w:eastAsia="Times New Roman" w:hAnsi="Times New Roman" w:cs="Times New Roman"/>
          <w:color w:val="000000"/>
          <w:lang w:eastAsia="uk-UA"/>
        </w:rPr>
        <w:br/>
      </w:r>
      <w:proofErr w:type="spellStart"/>
      <w:r w:rsidRPr="00EC5031">
        <w:rPr>
          <w:rFonts w:ascii="Times New Roman" w:eastAsia="Times New Roman" w:hAnsi="Times New Roman" w:cs="Times New Roman"/>
          <w:color w:val="004BA0"/>
          <w:lang w:eastAsia="uk-UA"/>
        </w:rPr>
        <w:t>Boulevard</w:t>
      </w:r>
      <w:proofErr w:type="spellEnd"/>
      <w:r w:rsidRPr="00EC5031">
        <w:rPr>
          <w:rFonts w:ascii="Times New Roman" w:eastAsia="Times New Roman" w:hAnsi="Times New Roman" w:cs="Times New Roman"/>
          <w:color w:val="004BA0"/>
          <w:lang w:eastAsia="uk-UA"/>
        </w:rPr>
        <w:t xml:space="preserve"> Saint-Michel 45</w:t>
      </w:r>
      <w:r w:rsidRPr="00EC5031">
        <w:rPr>
          <w:rFonts w:ascii="Times New Roman" w:eastAsia="Times New Roman" w:hAnsi="Times New Roman" w:cs="Times New Roman"/>
          <w:color w:val="004BA0"/>
          <w:lang w:eastAsia="uk-UA"/>
        </w:rPr>
        <w:br/>
        <w:t>BE-1040 Brussels</w:t>
      </w:r>
      <w:r w:rsidRPr="00EC5031">
        <w:rPr>
          <w:rFonts w:ascii="Times New Roman" w:eastAsia="Times New Roman" w:hAnsi="Times New Roman" w:cs="Times New Roman"/>
          <w:color w:val="004BA0"/>
          <w:lang w:eastAsia="uk-UA"/>
        </w:rPr>
        <w:br/>
      </w:r>
      <w:hyperlink r:id="rId6" w:history="1">
        <w:r w:rsidRPr="00102126">
          <w:rPr>
            <w:rFonts w:ascii="Times New Roman" w:eastAsia="Times New Roman" w:hAnsi="Times New Roman" w:cs="Times New Roman"/>
            <w:color w:val="004BA0"/>
            <w:u w:val="single"/>
            <w:lang w:eastAsia="uk-UA"/>
          </w:rPr>
          <w:t>Tel: +32 2 503 32 34</w:t>
        </w:r>
      </w:hyperlink>
      <w:r w:rsidRPr="00EC5031">
        <w:rPr>
          <w:rFonts w:ascii="Times New Roman" w:eastAsia="Times New Roman" w:hAnsi="Times New Roman" w:cs="Times New Roman"/>
          <w:color w:val="004BA0"/>
          <w:lang w:eastAsia="uk-UA"/>
        </w:rPr>
        <w:br/>
      </w:r>
      <w:hyperlink r:id="rId7" w:tgtFrame="_blank" w:history="1">
        <w:r w:rsidRPr="00102126">
          <w:rPr>
            <w:rFonts w:ascii="Times New Roman" w:eastAsia="Times New Roman" w:hAnsi="Times New Roman" w:cs="Times New Roman"/>
            <w:color w:val="004BA0"/>
            <w:u w:val="single"/>
            <w:lang w:eastAsia="uk-UA"/>
          </w:rPr>
          <w:t>www.tegova.org</w:t>
        </w:r>
      </w:hyperlink>
    </w:p>
    <w:sectPr w:rsidR="001B66AE" w:rsidRPr="001021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827"/>
    <w:multiLevelType w:val="multilevel"/>
    <w:tmpl w:val="CA5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734014"/>
    <w:multiLevelType w:val="multilevel"/>
    <w:tmpl w:val="2378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CA1D87"/>
    <w:multiLevelType w:val="multilevel"/>
    <w:tmpl w:val="DC6C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1F4059"/>
    <w:multiLevelType w:val="multilevel"/>
    <w:tmpl w:val="A33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B80C9B"/>
    <w:multiLevelType w:val="multilevel"/>
    <w:tmpl w:val="A756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F6A345B"/>
    <w:multiLevelType w:val="multilevel"/>
    <w:tmpl w:val="700C1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31"/>
    <w:rsid w:val="00102126"/>
    <w:rsid w:val="001B66AE"/>
    <w:rsid w:val="009352A6"/>
    <w:rsid w:val="00B07D00"/>
    <w:rsid w:val="00EC50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2">
    <w:name w:val="xfmc2"/>
    <w:basedOn w:val="a"/>
    <w:rsid w:val="00EC5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C5031"/>
    <w:rPr>
      <w:b/>
      <w:bCs/>
    </w:rPr>
  </w:style>
  <w:style w:type="character" w:styleId="a4">
    <w:name w:val="Hyperlink"/>
    <w:basedOn w:val="a0"/>
    <w:uiPriority w:val="99"/>
    <w:semiHidden/>
    <w:unhideWhenUsed/>
    <w:rsid w:val="00EC50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fmc2">
    <w:name w:val="xfmc2"/>
    <w:basedOn w:val="a"/>
    <w:rsid w:val="00EC503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EC5031"/>
    <w:rPr>
      <w:b/>
      <w:bCs/>
    </w:rPr>
  </w:style>
  <w:style w:type="character" w:styleId="a4">
    <w:name w:val="Hyperlink"/>
    <w:basedOn w:val="a0"/>
    <w:uiPriority w:val="99"/>
    <w:semiHidden/>
    <w:unhideWhenUsed/>
    <w:rsid w:val="00EC5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8797">
      <w:bodyDiv w:val="1"/>
      <w:marLeft w:val="0"/>
      <w:marRight w:val="0"/>
      <w:marTop w:val="0"/>
      <w:marBottom w:val="0"/>
      <w:divBdr>
        <w:top w:val="none" w:sz="0" w:space="0" w:color="auto"/>
        <w:left w:val="none" w:sz="0" w:space="0" w:color="auto"/>
        <w:bottom w:val="none" w:sz="0" w:space="0" w:color="auto"/>
        <w:right w:val="none" w:sz="0" w:space="0" w:color="auto"/>
      </w:divBdr>
      <w:divsChild>
        <w:div w:id="1880850250">
          <w:marLeft w:val="0"/>
          <w:marRight w:val="0"/>
          <w:marTop w:val="0"/>
          <w:marBottom w:val="0"/>
          <w:divBdr>
            <w:top w:val="none" w:sz="0" w:space="0" w:color="auto"/>
            <w:left w:val="none" w:sz="0" w:space="0" w:color="auto"/>
            <w:bottom w:val="none" w:sz="0" w:space="0" w:color="auto"/>
            <w:right w:val="none" w:sz="0" w:space="0" w:color="auto"/>
          </w:divBdr>
          <w:divsChild>
            <w:div w:id="1881163559">
              <w:marLeft w:val="0"/>
              <w:marRight w:val="0"/>
              <w:marTop w:val="0"/>
              <w:marBottom w:val="0"/>
              <w:divBdr>
                <w:top w:val="none" w:sz="0" w:space="0" w:color="auto"/>
                <w:left w:val="none" w:sz="0" w:space="0" w:color="auto"/>
                <w:bottom w:val="none" w:sz="0" w:space="0" w:color="auto"/>
                <w:right w:val="none" w:sz="0" w:space="0" w:color="auto"/>
              </w:divBdr>
            </w:div>
            <w:div w:id="894704671">
              <w:marLeft w:val="0"/>
              <w:marRight w:val="0"/>
              <w:marTop w:val="0"/>
              <w:marBottom w:val="0"/>
              <w:divBdr>
                <w:top w:val="none" w:sz="0" w:space="0" w:color="auto"/>
                <w:left w:val="none" w:sz="0" w:space="0" w:color="auto"/>
                <w:bottom w:val="none" w:sz="0" w:space="0" w:color="auto"/>
                <w:right w:val="none" w:sz="0" w:space="0" w:color="auto"/>
              </w:divBdr>
              <w:divsChild>
                <w:div w:id="804658766">
                  <w:marLeft w:val="0"/>
                  <w:marRight w:val="0"/>
                  <w:marTop w:val="0"/>
                  <w:marBottom w:val="0"/>
                  <w:divBdr>
                    <w:top w:val="none" w:sz="0" w:space="0" w:color="auto"/>
                    <w:left w:val="none" w:sz="0" w:space="0" w:color="auto"/>
                    <w:bottom w:val="none" w:sz="0" w:space="0" w:color="auto"/>
                    <w:right w:val="none" w:sz="0" w:space="0" w:color="auto"/>
                  </w:divBdr>
                </w:div>
                <w:div w:id="600797342">
                  <w:marLeft w:val="0"/>
                  <w:marRight w:val="0"/>
                  <w:marTop w:val="0"/>
                  <w:marBottom w:val="0"/>
                  <w:divBdr>
                    <w:top w:val="none" w:sz="0" w:space="0" w:color="auto"/>
                    <w:left w:val="none" w:sz="0" w:space="0" w:color="auto"/>
                    <w:bottom w:val="none" w:sz="0" w:space="0" w:color="auto"/>
                    <w:right w:val="none" w:sz="0" w:space="0" w:color="auto"/>
                  </w:divBdr>
                </w:div>
                <w:div w:id="3760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6544">
          <w:marLeft w:val="0"/>
          <w:marRight w:val="0"/>
          <w:marTop w:val="0"/>
          <w:marBottom w:val="0"/>
          <w:divBdr>
            <w:top w:val="none" w:sz="0" w:space="0" w:color="auto"/>
            <w:left w:val="none" w:sz="0" w:space="0" w:color="auto"/>
            <w:bottom w:val="none" w:sz="0" w:space="0" w:color="auto"/>
            <w:right w:val="none" w:sz="0" w:space="0" w:color="auto"/>
          </w:divBdr>
        </w:div>
        <w:div w:id="199324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ego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032250332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3261</Words>
  <Characters>1859</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dc:creator>
  <cp:lastModifiedBy>Toma</cp:lastModifiedBy>
  <cp:revision>3</cp:revision>
  <dcterms:created xsi:type="dcterms:W3CDTF">2023-01-11T11:40:00Z</dcterms:created>
  <dcterms:modified xsi:type="dcterms:W3CDTF">2023-01-11T11:43:00Z</dcterms:modified>
</cp:coreProperties>
</file>