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CA" w:rsidRPr="00D95A58" w:rsidRDefault="0059698A" w:rsidP="0059698A">
      <w:pPr>
        <w:ind w:left="851" w:right="991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D95A58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Шановні колеги!</w:t>
      </w:r>
    </w:p>
    <w:p w:rsidR="00D5517F" w:rsidRPr="00D95A58" w:rsidRDefault="0059698A" w:rsidP="00154AB5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95A58">
        <w:rPr>
          <w:rFonts w:ascii="Times New Roman" w:hAnsi="Times New Roman" w:cs="Times New Roman"/>
          <w:sz w:val="24"/>
          <w:szCs w:val="24"/>
        </w:rPr>
        <w:t xml:space="preserve">Колективне підприємство «Інформаційно-консультаційний центр Українського товариства оцінювачів» </w:t>
      </w:r>
      <w:r w:rsidR="00AB6EFF" w:rsidRPr="00D95A58">
        <w:rPr>
          <w:rFonts w:ascii="Times New Roman" w:hAnsi="Times New Roman" w:cs="Times New Roman"/>
          <w:sz w:val="24"/>
          <w:szCs w:val="24"/>
        </w:rPr>
        <w:t xml:space="preserve">запрошує  </w:t>
      </w:r>
      <w:r w:rsidR="001807F5" w:rsidRPr="00D95A58">
        <w:rPr>
          <w:rFonts w:ascii="Times New Roman" w:hAnsi="Times New Roman" w:cs="Times New Roman"/>
          <w:sz w:val="24"/>
          <w:szCs w:val="24"/>
        </w:rPr>
        <w:t xml:space="preserve">пройти курси </w:t>
      </w:r>
      <w:r w:rsidR="003A25D3">
        <w:rPr>
          <w:rFonts w:ascii="Times New Roman" w:hAnsi="Times New Roman" w:cs="Times New Roman"/>
          <w:sz w:val="24"/>
          <w:szCs w:val="24"/>
        </w:rPr>
        <w:t>базової підготовки оцінювачів</w:t>
      </w:r>
      <w:r w:rsidR="001807F5" w:rsidRPr="00D95A58">
        <w:rPr>
          <w:sz w:val="24"/>
          <w:szCs w:val="24"/>
        </w:rPr>
        <w:t xml:space="preserve"> </w:t>
      </w:r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напрямами </w:t>
      </w:r>
      <w:proofErr w:type="spellStart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„Оцінк</w:t>
      </w:r>
      <w:r w:rsidR="004300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proofErr w:type="spellEnd"/>
      <w:r w:rsidR="004300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об’єктів у матеріальній формі</w:t>
      </w:r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” та </w:t>
      </w:r>
      <w:proofErr w:type="spellStart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„Оцінка</w:t>
      </w:r>
      <w:proofErr w:type="spellEnd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цілісних майнових комплексів, паїв, цінних паперів, майнових прав та нематеріальних активів, у тому числі прав на об’єкти інтелектуальної власності ”</w:t>
      </w:r>
      <w:r w:rsidR="00D5517F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5517F" w:rsidRPr="00D9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пропонує вашій увазі графік навчання </w:t>
      </w:r>
      <w:r w:rsidR="00102EAB" w:rsidRPr="00D9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17F" w:rsidRPr="00D95A5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на </w:t>
      </w:r>
      <w:r w:rsidR="00154AB5" w:rsidRPr="00154AB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друге</w:t>
      </w:r>
      <w:r w:rsidR="00D5517F" w:rsidRPr="00D95A5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півріччя 20</w:t>
      </w:r>
      <w:r w:rsidR="00102EAB" w:rsidRPr="00D95A5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2</w:t>
      </w:r>
      <w:r w:rsidR="00524A2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4</w:t>
      </w:r>
      <w:r w:rsidR="00D5517F" w:rsidRPr="00D95A5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року</w:t>
      </w:r>
      <w:r w:rsidR="00D5517F" w:rsidRPr="00D95A5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983C1B" w:rsidRPr="00524A29" w:rsidRDefault="004300CB" w:rsidP="00D5517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4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дії воєнного стану курси проводяться дистанційно</w:t>
      </w:r>
    </w:p>
    <w:p w:rsidR="003F3078" w:rsidRPr="00D95A58" w:rsidRDefault="003F3078" w:rsidP="00D5517F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69" w:type="dxa"/>
        <w:jc w:val="center"/>
        <w:tblInd w:w="250" w:type="dxa"/>
        <w:tblLook w:val="04A0" w:firstRow="1" w:lastRow="0" w:firstColumn="1" w:lastColumn="0" w:noHBand="0" w:noVBand="1"/>
      </w:tblPr>
      <w:tblGrid>
        <w:gridCol w:w="851"/>
        <w:gridCol w:w="3543"/>
        <w:gridCol w:w="2827"/>
        <w:gridCol w:w="2248"/>
      </w:tblGrid>
      <w:tr w:rsidR="00D5517F" w:rsidRPr="00D95A58" w:rsidTr="003A25D3">
        <w:trPr>
          <w:trHeight w:val="20"/>
          <w:jc w:val="center"/>
        </w:trPr>
        <w:tc>
          <w:tcPr>
            <w:tcW w:w="851" w:type="dxa"/>
          </w:tcPr>
          <w:p w:rsidR="00D5517F" w:rsidRPr="00D95A58" w:rsidRDefault="00D5517F" w:rsidP="00102EAB">
            <w:pPr>
              <w:spacing w:before="0" w:line="240" w:lineRule="auto"/>
              <w:ind w:right="-81" w:hanging="108"/>
              <w:jc w:val="left"/>
              <w:rPr>
                <w:sz w:val="22"/>
                <w:szCs w:val="22"/>
                <w:lang w:val="uk-UA"/>
              </w:rPr>
            </w:pPr>
            <w:r w:rsidRPr="00D95A58">
              <w:rPr>
                <w:sz w:val="22"/>
                <w:szCs w:val="22"/>
                <w:lang w:val="uk-UA"/>
              </w:rPr>
              <w:t xml:space="preserve">№ </w:t>
            </w:r>
            <w:r w:rsidR="003F3078" w:rsidRPr="00D95A58">
              <w:rPr>
                <w:sz w:val="22"/>
                <w:szCs w:val="22"/>
                <w:lang w:val="uk-UA"/>
              </w:rPr>
              <w:t>п</w:t>
            </w:r>
            <w:r w:rsidRPr="00D95A58">
              <w:rPr>
                <w:sz w:val="22"/>
                <w:szCs w:val="22"/>
                <w:lang w:val="uk-UA"/>
              </w:rPr>
              <w:t>/</w:t>
            </w:r>
            <w:proofErr w:type="spellStart"/>
            <w:r w:rsidRPr="00D95A58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543" w:type="dxa"/>
          </w:tcPr>
          <w:p w:rsidR="00D5517F" w:rsidRPr="00D95A58" w:rsidRDefault="003A25D3" w:rsidP="00102EAB">
            <w:pPr>
              <w:spacing w:before="0" w:line="24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Напрями та спеціалізації</w:t>
            </w:r>
          </w:p>
        </w:tc>
        <w:tc>
          <w:tcPr>
            <w:tcW w:w="2827" w:type="dxa"/>
          </w:tcPr>
          <w:p w:rsidR="00D5517F" w:rsidRPr="00D95A58" w:rsidRDefault="003A25D3" w:rsidP="00102EAB">
            <w:pPr>
              <w:spacing w:before="0" w:line="240" w:lineRule="auto"/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Період</w:t>
            </w:r>
            <w:r w:rsidR="00D5517F" w:rsidRPr="00D95A58">
              <w:rPr>
                <w:sz w:val="22"/>
                <w:szCs w:val="22"/>
                <w:lang w:val="uk-UA"/>
              </w:rPr>
              <w:t xml:space="preserve"> проведення </w:t>
            </w:r>
          </w:p>
        </w:tc>
        <w:tc>
          <w:tcPr>
            <w:tcW w:w="2248" w:type="dxa"/>
          </w:tcPr>
          <w:p w:rsidR="00D5517F" w:rsidRPr="00D95A58" w:rsidRDefault="003F3078" w:rsidP="00102EAB">
            <w:pPr>
              <w:spacing w:before="0"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D95A58">
              <w:rPr>
                <w:sz w:val="22"/>
                <w:szCs w:val="22"/>
                <w:lang w:val="uk-UA"/>
              </w:rPr>
              <w:t>Місто проведення</w:t>
            </w:r>
          </w:p>
        </w:tc>
      </w:tr>
      <w:tr w:rsidR="00154AB5" w:rsidRPr="00D95A58" w:rsidTr="0086491E">
        <w:trPr>
          <w:jc w:val="center"/>
        </w:trPr>
        <w:tc>
          <w:tcPr>
            <w:tcW w:w="851" w:type="dxa"/>
          </w:tcPr>
          <w:p w:rsidR="00154AB5" w:rsidRPr="003A25D3" w:rsidRDefault="00154AB5" w:rsidP="003A25D3">
            <w:pPr>
              <w:pStyle w:val="a6"/>
              <w:numPr>
                <w:ilvl w:val="0"/>
                <w:numId w:val="1"/>
              </w:numPr>
              <w:spacing w:line="240" w:lineRule="auto"/>
              <w:ind w:left="0" w:right="-142" w:firstLine="0"/>
              <w:jc w:val="center"/>
              <w:rPr>
                <w:lang w:val="uk-UA"/>
              </w:rPr>
            </w:pPr>
          </w:p>
        </w:tc>
        <w:tc>
          <w:tcPr>
            <w:tcW w:w="3543" w:type="dxa"/>
          </w:tcPr>
          <w:p w:rsidR="00154AB5" w:rsidRPr="00D663E9" w:rsidRDefault="00524A29" w:rsidP="00930785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 (1.1, 1.2, 1.3. 1.4, 1.5, 1.7)</w:t>
            </w:r>
          </w:p>
        </w:tc>
        <w:tc>
          <w:tcPr>
            <w:tcW w:w="2827" w:type="dxa"/>
            <w:vAlign w:val="center"/>
          </w:tcPr>
          <w:p w:rsidR="00154AB5" w:rsidRPr="00B016A8" w:rsidRDefault="00524A29" w:rsidP="0093078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02-18.12.2024</w:t>
            </w:r>
          </w:p>
        </w:tc>
        <w:tc>
          <w:tcPr>
            <w:tcW w:w="2248" w:type="dxa"/>
          </w:tcPr>
          <w:p w:rsidR="00154AB5" w:rsidRDefault="00154AB5" w:rsidP="00827EC1">
            <w:pPr>
              <w:spacing w:line="240" w:lineRule="auto"/>
              <w:jc w:val="center"/>
            </w:pPr>
            <w:proofErr w:type="spellStart"/>
            <w:r w:rsidRPr="00D275B4">
              <w:t>Киї</w:t>
            </w:r>
            <w:proofErr w:type="gramStart"/>
            <w:r w:rsidRPr="00D275B4">
              <w:t>в</w:t>
            </w:r>
            <w:proofErr w:type="spellEnd"/>
            <w:proofErr w:type="gramEnd"/>
          </w:p>
        </w:tc>
      </w:tr>
    </w:tbl>
    <w:p w:rsidR="00D5517F" w:rsidRPr="00D5517F" w:rsidRDefault="00D5517F" w:rsidP="00D5517F">
      <w:pPr>
        <w:keepNext/>
        <w:spacing w:after="0" w:line="240" w:lineRule="auto"/>
        <w:rPr>
          <w:rFonts w:ascii="Times New Roman" w:hAnsi="Times New Roman" w:cs="Times New Roman"/>
        </w:rPr>
      </w:pPr>
    </w:p>
    <w:p w:rsidR="00D5517F" w:rsidRPr="00877E4C" w:rsidRDefault="003F3078" w:rsidP="00154AB5">
      <w:pPr>
        <w:ind w:right="-28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7E4C">
        <w:rPr>
          <w:rFonts w:ascii="Times New Roman" w:hAnsi="Times New Roman" w:cs="Times New Roman"/>
          <w:sz w:val="24"/>
          <w:szCs w:val="24"/>
        </w:rPr>
        <w:t xml:space="preserve">Реєстрація на участь в навчальних заходах здійснюється за зверненнями </w:t>
      </w:r>
      <w:r w:rsidR="00524A29">
        <w:rPr>
          <w:rFonts w:ascii="Times New Roman" w:hAnsi="Times New Roman" w:cs="Times New Roman"/>
          <w:sz w:val="24"/>
          <w:szCs w:val="24"/>
        </w:rPr>
        <w:t xml:space="preserve">за </w:t>
      </w:r>
      <w:r w:rsidRPr="00877E4C">
        <w:rPr>
          <w:rFonts w:ascii="Times New Roman" w:hAnsi="Times New Roman" w:cs="Times New Roman"/>
          <w:sz w:val="24"/>
          <w:szCs w:val="24"/>
        </w:rPr>
        <w:t>телефон</w:t>
      </w:r>
      <w:r w:rsidR="00524A29">
        <w:rPr>
          <w:rFonts w:ascii="Times New Roman" w:hAnsi="Times New Roman" w:cs="Times New Roman"/>
          <w:sz w:val="24"/>
          <w:szCs w:val="24"/>
        </w:rPr>
        <w:t>ом</w:t>
      </w:r>
      <w:r w:rsidRPr="00877E4C">
        <w:rPr>
          <w:rFonts w:ascii="Times New Roman" w:hAnsi="Times New Roman" w:cs="Times New Roman"/>
          <w:sz w:val="24"/>
          <w:szCs w:val="24"/>
        </w:rPr>
        <w:t xml:space="preserve"> +38(044) 501-27-76 </w:t>
      </w:r>
      <w:r w:rsidR="00C16579">
        <w:rPr>
          <w:rFonts w:ascii="Times New Roman" w:hAnsi="Times New Roman" w:cs="Times New Roman"/>
          <w:sz w:val="24"/>
          <w:szCs w:val="24"/>
        </w:rPr>
        <w:t>(за наявності енергопостачання)</w:t>
      </w:r>
      <w:r w:rsidR="00C165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77E4C">
        <w:rPr>
          <w:rFonts w:ascii="Times New Roman" w:hAnsi="Times New Roman" w:cs="Times New Roman"/>
          <w:sz w:val="24"/>
          <w:szCs w:val="24"/>
        </w:rPr>
        <w:t xml:space="preserve">або за електронними адресами: </w:t>
      </w:r>
      <w:hyperlink r:id="rId6" w:history="1">
        <w:r w:rsidR="00154AB5" w:rsidRPr="00AB5040">
          <w:rPr>
            <w:rStyle w:val="a4"/>
            <w:rFonts w:ascii="Times New Roman" w:hAnsi="Times New Roman" w:cs="Times New Roman"/>
            <w:sz w:val="24"/>
            <w:szCs w:val="24"/>
          </w:rPr>
          <w:t>asset@</w:t>
        </w:r>
        <w:r w:rsidR="00154AB5" w:rsidRPr="00AB50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uto</w:t>
        </w:r>
        <w:r w:rsidR="00154AB5" w:rsidRPr="00AB50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54AB5" w:rsidRPr="00AB50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154AB5" w:rsidRPr="00AB5040">
          <w:rPr>
            <w:rStyle w:val="a4"/>
            <w:rFonts w:ascii="Times New Roman" w:hAnsi="Times New Roman" w:cs="Times New Roman"/>
            <w:sz w:val="24"/>
            <w:szCs w:val="24"/>
          </w:rPr>
          <w:t>.ua</w:t>
        </w:r>
      </w:hyperlink>
      <w:r w:rsidRPr="00877E4C">
        <w:rPr>
          <w:rFonts w:ascii="Times New Roman" w:hAnsi="Times New Roman" w:cs="Times New Roman"/>
          <w:sz w:val="24"/>
          <w:szCs w:val="24"/>
        </w:rPr>
        <w:t xml:space="preserve"> або </w:t>
      </w:r>
      <w:hyperlink r:id="rId7" w:history="1">
        <w:r w:rsidRPr="00877E4C">
          <w:rPr>
            <w:rStyle w:val="a4"/>
            <w:rFonts w:ascii="Times New Roman" w:hAnsi="Times New Roman" w:cs="Times New Roman"/>
            <w:sz w:val="24"/>
            <w:szCs w:val="24"/>
          </w:rPr>
          <w:t>maganao@ukr.net</w:t>
        </w:r>
      </w:hyperlink>
    </w:p>
    <w:p w:rsidR="003F3078" w:rsidRPr="00524A29" w:rsidRDefault="003F3078" w:rsidP="00102EAB">
      <w:pPr>
        <w:ind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3C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Приєднуйтеся до спільноти професіоналів!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4AB5" w:rsidRPr="00154AB5" w:rsidRDefault="00154AB5" w:rsidP="00102EAB">
      <w:pPr>
        <w:ind w:right="-284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 w:rsidRPr="00154AB5">
        <w:rPr>
          <w:rFonts w:ascii="Times New Roman" w:hAnsi="Times New Roman" w:cs="Times New Roman"/>
          <w:b/>
          <w:i/>
          <w:color w:val="003399"/>
          <w:sz w:val="32"/>
          <w:szCs w:val="32"/>
        </w:rPr>
        <w:t>Все буде Україна!</w:t>
      </w:r>
    </w:p>
    <w:sectPr w:rsidR="00154AB5" w:rsidRPr="00154AB5" w:rsidSect="00877E4C">
      <w:pgSz w:w="11906" w:h="16838"/>
      <w:pgMar w:top="851" w:right="1133" w:bottom="709" w:left="851" w:header="709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3E94"/>
    <w:multiLevelType w:val="hybridMultilevel"/>
    <w:tmpl w:val="D4D6BB1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98A"/>
    <w:rsid w:val="00027AC0"/>
    <w:rsid w:val="00102EAB"/>
    <w:rsid w:val="00154AB5"/>
    <w:rsid w:val="00167E5D"/>
    <w:rsid w:val="001807F5"/>
    <w:rsid w:val="002863CA"/>
    <w:rsid w:val="00364075"/>
    <w:rsid w:val="003A25D3"/>
    <w:rsid w:val="003F3078"/>
    <w:rsid w:val="003F3886"/>
    <w:rsid w:val="004300CB"/>
    <w:rsid w:val="00524A29"/>
    <w:rsid w:val="0059698A"/>
    <w:rsid w:val="00877E4C"/>
    <w:rsid w:val="008E0740"/>
    <w:rsid w:val="00983C1B"/>
    <w:rsid w:val="009847B7"/>
    <w:rsid w:val="00AB6EFF"/>
    <w:rsid w:val="00AF1163"/>
    <w:rsid w:val="00AF48CF"/>
    <w:rsid w:val="00C16579"/>
    <w:rsid w:val="00D5517F"/>
    <w:rsid w:val="00D95A58"/>
    <w:rsid w:val="00E46D9C"/>
    <w:rsid w:val="00E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17F"/>
    <w:pPr>
      <w:widowControl w:val="0"/>
      <w:spacing w:before="120"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3078"/>
    <w:rPr>
      <w:color w:val="0000FF" w:themeColor="hyperlink"/>
      <w:u w:val="single"/>
    </w:rPr>
  </w:style>
  <w:style w:type="paragraph" w:styleId="a5">
    <w:name w:val="No Spacing"/>
    <w:uiPriority w:val="1"/>
    <w:qFormat/>
    <w:rsid w:val="00102EAB"/>
    <w:pPr>
      <w:spacing w:after="0" w:line="240" w:lineRule="auto"/>
      <w:ind w:firstLine="567"/>
      <w:jc w:val="both"/>
    </w:pPr>
    <w:rPr>
      <w:rFonts w:ascii="Verdana" w:eastAsia="SimSun" w:hAnsi="Verdana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2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gana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@uto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Toma</cp:lastModifiedBy>
  <cp:revision>6</cp:revision>
  <dcterms:created xsi:type="dcterms:W3CDTF">2022-07-05T16:38:00Z</dcterms:created>
  <dcterms:modified xsi:type="dcterms:W3CDTF">2024-07-20T15:44:00Z</dcterms:modified>
</cp:coreProperties>
</file>