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37A06" w14:textId="77777777" w:rsidR="00EE3A08" w:rsidRDefault="00EE3A08" w:rsidP="00CB39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EEC1C3" w14:textId="77777777" w:rsidR="00DF79E9" w:rsidRDefault="00F15FCE" w:rsidP="00DF79E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39E0">
        <w:rPr>
          <w:rFonts w:ascii="Times New Roman" w:hAnsi="Times New Roman"/>
          <w:b/>
          <w:sz w:val="28"/>
          <w:szCs w:val="28"/>
        </w:rPr>
        <w:t xml:space="preserve">Склад ЕР УТО </w:t>
      </w:r>
      <w:r w:rsidR="00CB39E0" w:rsidRPr="00CB39E0">
        <w:rPr>
          <w:rFonts w:ascii="Times New Roman" w:hAnsi="Times New Roman"/>
          <w:b/>
          <w:sz w:val="28"/>
          <w:szCs w:val="28"/>
          <w:lang w:val="uk-UA"/>
        </w:rPr>
        <w:t xml:space="preserve">станом </w:t>
      </w:r>
      <w:r w:rsidR="00EE3A08">
        <w:rPr>
          <w:rFonts w:ascii="Times New Roman" w:hAnsi="Times New Roman"/>
          <w:b/>
          <w:sz w:val="28"/>
          <w:szCs w:val="28"/>
          <w:lang w:val="uk-UA"/>
        </w:rPr>
        <w:t xml:space="preserve">07 </w:t>
      </w:r>
      <w:r w:rsidR="00D10980">
        <w:rPr>
          <w:rFonts w:ascii="Times New Roman" w:hAnsi="Times New Roman"/>
          <w:b/>
          <w:sz w:val="28"/>
          <w:szCs w:val="28"/>
          <w:lang w:val="uk-UA"/>
        </w:rPr>
        <w:t>груд</w:t>
      </w:r>
      <w:r w:rsidR="00EE3A08">
        <w:rPr>
          <w:rFonts w:ascii="Times New Roman" w:hAnsi="Times New Roman"/>
          <w:b/>
          <w:sz w:val="28"/>
          <w:szCs w:val="28"/>
          <w:lang w:val="uk-UA"/>
        </w:rPr>
        <w:t>ня</w:t>
      </w:r>
      <w:r w:rsidR="00D10980">
        <w:rPr>
          <w:rFonts w:ascii="Times New Roman" w:hAnsi="Times New Roman"/>
          <w:b/>
          <w:sz w:val="28"/>
          <w:szCs w:val="28"/>
          <w:lang w:val="uk-UA"/>
        </w:rPr>
        <w:t xml:space="preserve"> 2023</w:t>
      </w:r>
      <w:r w:rsidR="00CB39E0" w:rsidRPr="00CB39E0">
        <w:rPr>
          <w:rFonts w:ascii="Times New Roman" w:hAnsi="Times New Roman"/>
          <w:b/>
          <w:sz w:val="28"/>
          <w:szCs w:val="28"/>
          <w:lang w:val="uk-UA"/>
        </w:rPr>
        <w:t>р.</w:t>
      </w:r>
      <w:r w:rsidR="005325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A1E6D95" w14:textId="478C1BBF" w:rsidR="00F56FC1" w:rsidRDefault="00DF79E9" w:rsidP="00DF79E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доповненнями від 20 березня 2024 року</w:t>
      </w:r>
    </w:p>
    <w:p w14:paraId="692A5BFA" w14:textId="77777777" w:rsidR="00DF79E9" w:rsidRPr="00CB39E0" w:rsidRDefault="00DF79E9" w:rsidP="00DF79E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X="-318" w:tblpY="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379"/>
        <w:gridCol w:w="3260"/>
      </w:tblGrid>
      <w:tr w:rsidR="00D866DD" w:rsidRPr="00EE3A08" w14:paraId="69247DB5" w14:textId="77777777" w:rsidTr="00D866DD">
        <w:tc>
          <w:tcPr>
            <w:tcW w:w="675" w:type="dxa"/>
            <w:vAlign w:val="center"/>
          </w:tcPr>
          <w:p w14:paraId="4C5EAD7E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 xml:space="preserve">№ </w:t>
            </w:r>
          </w:p>
        </w:tc>
        <w:tc>
          <w:tcPr>
            <w:tcW w:w="6379" w:type="dxa"/>
          </w:tcPr>
          <w:p w14:paraId="673295BC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ПІБ</w:t>
            </w:r>
          </w:p>
        </w:tc>
        <w:tc>
          <w:tcPr>
            <w:tcW w:w="3260" w:type="dxa"/>
          </w:tcPr>
          <w:p w14:paraId="1AA73AC5" w14:textId="77777777" w:rsidR="00D866DD" w:rsidRPr="00EE3A08" w:rsidRDefault="00D866DD" w:rsidP="00E01A03">
            <w:pPr>
              <w:spacing w:after="0" w:line="240" w:lineRule="auto"/>
              <w:ind w:right="364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 xml:space="preserve">Звання </w:t>
            </w:r>
          </w:p>
        </w:tc>
      </w:tr>
      <w:tr w:rsidR="00D866DD" w:rsidRPr="00EE3A08" w14:paraId="1D452A22" w14:textId="77777777" w:rsidTr="00D866DD">
        <w:tc>
          <w:tcPr>
            <w:tcW w:w="675" w:type="dxa"/>
            <w:vAlign w:val="center"/>
          </w:tcPr>
          <w:p w14:paraId="37F76C69" w14:textId="41B7C4CD" w:rsidR="00D866DD" w:rsidRPr="00EE3A08" w:rsidRDefault="00D866DD" w:rsidP="00D866DD">
            <w:pPr>
              <w:spacing w:after="0" w:line="240" w:lineRule="auto"/>
              <w:ind w:left="-12"/>
              <w:rPr>
                <w:rFonts w:ascii="Times New Roman" w:hAnsi="Times New Roman"/>
                <w:b/>
                <w:bCs/>
                <w:lang w:val="uk-UA"/>
              </w:rPr>
            </w:pPr>
            <w:r w:rsidRPr="00EE3A08"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  <w:tc>
          <w:tcPr>
            <w:tcW w:w="6379" w:type="dxa"/>
          </w:tcPr>
          <w:p w14:paraId="2A06C1F3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ЕР УТО</w:t>
            </w:r>
          </w:p>
        </w:tc>
        <w:tc>
          <w:tcPr>
            <w:tcW w:w="3260" w:type="dxa"/>
          </w:tcPr>
          <w:p w14:paraId="604B5DE5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866DD" w:rsidRPr="00EE3A08" w14:paraId="29D9AC0B" w14:textId="77777777" w:rsidTr="00D866DD">
        <w:trPr>
          <w:trHeight w:val="20"/>
        </w:trPr>
        <w:tc>
          <w:tcPr>
            <w:tcW w:w="675" w:type="dxa"/>
            <w:vAlign w:val="center"/>
          </w:tcPr>
          <w:p w14:paraId="016E1879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7AD7D52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>Голова ЕР УТО</w:t>
            </w:r>
          </w:p>
          <w:p w14:paraId="55ADA8CD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 xml:space="preserve"> Маркус Яков Ісаакович</w:t>
            </w:r>
          </w:p>
        </w:tc>
        <w:tc>
          <w:tcPr>
            <w:tcW w:w="3260" w:type="dxa"/>
          </w:tcPr>
          <w:p w14:paraId="0231A927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D866DD" w:rsidRPr="00EE3A08" w14:paraId="1802B2E1" w14:textId="77777777" w:rsidTr="00D866DD">
        <w:tc>
          <w:tcPr>
            <w:tcW w:w="675" w:type="dxa"/>
            <w:vAlign w:val="center"/>
          </w:tcPr>
          <w:p w14:paraId="1EA9DE51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5C2855E" w14:textId="4205D513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Заступник Голови ЕР УТО </w:t>
            </w:r>
          </w:p>
          <w:p w14:paraId="42834CFA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Алавердов Роман Едуардович</w:t>
            </w:r>
          </w:p>
        </w:tc>
        <w:tc>
          <w:tcPr>
            <w:tcW w:w="3260" w:type="dxa"/>
          </w:tcPr>
          <w:p w14:paraId="422CE6F7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DF79E9" w:rsidRPr="00EE3A08" w14:paraId="667A1AC5" w14:textId="77777777" w:rsidTr="00D866DD">
        <w:tc>
          <w:tcPr>
            <w:tcW w:w="675" w:type="dxa"/>
            <w:vAlign w:val="center"/>
          </w:tcPr>
          <w:p w14:paraId="593B2629" w14:textId="77777777" w:rsidR="00DF79E9" w:rsidRPr="00EE3A08" w:rsidRDefault="00DF79E9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D33D8DF" w14:textId="02EBD4EC" w:rsidR="00DF79E9" w:rsidRPr="00EE3A08" w:rsidRDefault="00DF79E9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Гохберг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Ігор Ісаакович</w:t>
            </w:r>
          </w:p>
        </w:tc>
        <w:tc>
          <w:tcPr>
            <w:tcW w:w="3260" w:type="dxa"/>
          </w:tcPr>
          <w:p w14:paraId="5913C504" w14:textId="641BDB5F" w:rsidR="00DF79E9" w:rsidRPr="00EE3A08" w:rsidRDefault="00DF79E9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D866DD" w:rsidRPr="00EE3A08" w14:paraId="4180681D" w14:textId="77777777" w:rsidTr="00D866DD">
        <w:tc>
          <w:tcPr>
            <w:tcW w:w="675" w:type="dxa"/>
            <w:vAlign w:val="center"/>
          </w:tcPr>
          <w:p w14:paraId="3A95137E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041993A1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Гумен Віта Віталіївна</w:t>
            </w:r>
          </w:p>
        </w:tc>
        <w:tc>
          <w:tcPr>
            <w:tcW w:w="3260" w:type="dxa"/>
          </w:tcPr>
          <w:p w14:paraId="64414C92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D866DD" w:rsidRPr="00EE3A08" w14:paraId="02ECCD62" w14:textId="77777777" w:rsidTr="00D866DD">
        <w:tc>
          <w:tcPr>
            <w:tcW w:w="675" w:type="dxa"/>
            <w:vAlign w:val="center"/>
          </w:tcPr>
          <w:p w14:paraId="7626FA12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50548710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Назирова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Вікторія Петрівна</w:t>
            </w:r>
          </w:p>
        </w:tc>
        <w:tc>
          <w:tcPr>
            <w:tcW w:w="3260" w:type="dxa"/>
          </w:tcPr>
          <w:p w14:paraId="55CE5AD6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D866DD" w:rsidRPr="00EE3A08" w14:paraId="3310B9EE" w14:textId="77777777" w:rsidTr="00D866DD">
        <w:tc>
          <w:tcPr>
            <w:tcW w:w="675" w:type="dxa"/>
            <w:vAlign w:val="center"/>
          </w:tcPr>
          <w:p w14:paraId="518FD4A9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5DE29BF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Пазірук Вячеслав Ігоревич</w:t>
            </w:r>
          </w:p>
        </w:tc>
        <w:tc>
          <w:tcPr>
            <w:tcW w:w="3260" w:type="dxa"/>
          </w:tcPr>
          <w:p w14:paraId="06F44068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D866DD" w:rsidRPr="00EE3A08" w14:paraId="09B0F6D9" w14:textId="77777777" w:rsidTr="00D866DD">
        <w:tc>
          <w:tcPr>
            <w:tcW w:w="675" w:type="dxa"/>
            <w:vAlign w:val="center"/>
          </w:tcPr>
          <w:p w14:paraId="23B9B209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25EFBD31" w14:textId="200DC445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Печерога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Олександра Богданівна</w:t>
            </w:r>
          </w:p>
        </w:tc>
        <w:tc>
          <w:tcPr>
            <w:tcW w:w="3260" w:type="dxa"/>
          </w:tcPr>
          <w:p w14:paraId="7939C3EF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D866DD" w:rsidRPr="00EE3A08" w14:paraId="2D005011" w14:textId="77777777" w:rsidTr="00D866DD">
        <w:tc>
          <w:tcPr>
            <w:tcW w:w="675" w:type="dxa"/>
            <w:vAlign w:val="center"/>
          </w:tcPr>
          <w:p w14:paraId="64FA933C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BEF4BAC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Чиркін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Андрій Миколайович</w:t>
            </w:r>
          </w:p>
        </w:tc>
        <w:tc>
          <w:tcPr>
            <w:tcW w:w="3260" w:type="dxa"/>
          </w:tcPr>
          <w:p w14:paraId="2636EE63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D866DD" w:rsidRPr="00EE3A08" w14:paraId="5137EA17" w14:textId="77777777" w:rsidTr="00D866DD">
        <w:tc>
          <w:tcPr>
            <w:tcW w:w="675" w:type="dxa"/>
            <w:vAlign w:val="center"/>
          </w:tcPr>
          <w:p w14:paraId="000C68FB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7241FA0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Щербань Сергій Іванович</w:t>
            </w:r>
          </w:p>
        </w:tc>
        <w:tc>
          <w:tcPr>
            <w:tcW w:w="3260" w:type="dxa"/>
          </w:tcPr>
          <w:p w14:paraId="3FDE310A" w14:textId="04178C4E" w:rsidR="00D866DD" w:rsidRPr="00EE3A08" w:rsidRDefault="00D866DD" w:rsidP="009F2E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D866DD" w:rsidRPr="00EE3A08" w14:paraId="2FE2C1AD" w14:textId="77777777" w:rsidTr="00D866DD">
        <w:tc>
          <w:tcPr>
            <w:tcW w:w="675" w:type="dxa"/>
            <w:vAlign w:val="center"/>
          </w:tcPr>
          <w:p w14:paraId="691C5EFA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007488DF" w14:textId="0C59B56E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Хворов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Сергій Юрійович</w:t>
            </w:r>
          </w:p>
        </w:tc>
        <w:tc>
          <w:tcPr>
            <w:tcW w:w="3260" w:type="dxa"/>
          </w:tcPr>
          <w:p w14:paraId="11B383A5" w14:textId="3CEB4CF1" w:rsidR="00D866DD" w:rsidRPr="00EE3A08" w:rsidRDefault="001D02F1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</w:t>
            </w:r>
            <w:r w:rsidRPr="00EE3A08">
              <w:rPr>
                <w:rFonts w:ascii="Times New Roman" w:hAnsi="Times New Roman"/>
                <w:lang w:val="uk-UA"/>
              </w:rPr>
              <w:t xml:space="preserve"> </w:t>
            </w:r>
            <w:r w:rsidR="00D866DD"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D866DD" w:rsidRPr="00EE3A08" w14:paraId="46D11F5B" w14:textId="77777777" w:rsidTr="00D866DD">
        <w:tc>
          <w:tcPr>
            <w:tcW w:w="675" w:type="dxa"/>
            <w:vAlign w:val="center"/>
          </w:tcPr>
          <w:p w14:paraId="47D00362" w14:textId="77777777" w:rsidR="00D866DD" w:rsidRPr="00EE3A08" w:rsidRDefault="00D866DD" w:rsidP="00D866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21EA9E2" w14:textId="733D3876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Барановський Сергій Іванович</w:t>
            </w:r>
          </w:p>
        </w:tc>
        <w:tc>
          <w:tcPr>
            <w:tcW w:w="3260" w:type="dxa"/>
          </w:tcPr>
          <w:p w14:paraId="3D68106E" w14:textId="7A3D3CD6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D866DD" w:rsidRPr="00EE3A08" w14:paraId="3CA6CBC9" w14:textId="77777777" w:rsidTr="00D866DD">
        <w:tc>
          <w:tcPr>
            <w:tcW w:w="675" w:type="dxa"/>
            <w:vAlign w:val="center"/>
          </w:tcPr>
          <w:p w14:paraId="292CD87D" w14:textId="5F1357E0" w:rsidR="00D866DD" w:rsidRPr="00EE3A08" w:rsidRDefault="00D866DD" w:rsidP="00D866DD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EE3A08">
              <w:rPr>
                <w:rFonts w:ascii="Times New Roman" w:hAnsi="Times New Roman"/>
                <w:b/>
                <w:bCs/>
                <w:lang w:val="en-US"/>
              </w:rPr>
              <w:t>II</w:t>
            </w:r>
          </w:p>
        </w:tc>
        <w:tc>
          <w:tcPr>
            <w:tcW w:w="6379" w:type="dxa"/>
          </w:tcPr>
          <w:p w14:paraId="3879EBF2" w14:textId="43853E13" w:rsidR="00D866DD" w:rsidRPr="00EE3A08" w:rsidRDefault="00D866DD" w:rsidP="00D866D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Представництво ЕР УТО в м. Києві та області</w:t>
            </w:r>
          </w:p>
        </w:tc>
        <w:tc>
          <w:tcPr>
            <w:tcW w:w="3260" w:type="dxa"/>
          </w:tcPr>
          <w:p w14:paraId="385D6B68" w14:textId="77777777" w:rsidR="00D866DD" w:rsidRPr="00EE3A08" w:rsidRDefault="00D866DD" w:rsidP="00E01A0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E5C0F" w:rsidRPr="00EE3A08" w14:paraId="5B0EB00D" w14:textId="77777777" w:rsidTr="00D866DD">
        <w:tc>
          <w:tcPr>
            <w:tcW w:w="675" w:type="dxa"/>
            <w:vAlign w:val="center"/>
          </w:tcPr>
          <w:p w14:paraId="65E4B78F" w14:textId="77777777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262C51D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Голова Представництва Експертної Ради </w:t>
            </w:r>
          </w:p>
          <w:p w14:paraId="7230AD0B" w14:textId="7822B2A5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Ковтуненко Анна Володимирівна</w:t>
            </w:r>
          </w:p>
        </w:tc>
        <w:tc>
          <w:tcPr>
            <w:tcW w:w="3260" w:type="dxa"/>
          </w:tcPr>
          <w:p w14:paraId="506B7216" w14:textId="4F8243C4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13CB240D" w14:textId="77777777" w:rsidTr="00D866DD">
        <w:tc>
          <w:tcPr>
            <w:tcW w:w="675" w:type="dxa"/>
            <w:vAlign w:val="center"/>
          </w:tcPr>
          <w:p w14:paraId="5D84BC1C" w14:textId="77777777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83172C3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Зражевський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Данило Володимирович</w:t>
            </w:r>
          </w:p>
        </w:tc>
        <w:tc>
          <w:tcPr>
            <w:tcW w:w="3260" w:type="dxa"/>
          </w:tcPr>
          <w:p w14:paraId="2C0C6E98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6D90D373" w14:textId="77777777" w:rsidTr="00D866DD">
        <w:tc>
          <w:tcPr>
            <w:tcW w:w="675" w:type="dxa"/>
            <w:vAlign w:val="center"/>
          </w:tcPr>
          <w:p w14:paraId="7332B4F3" w14:textId="77777777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B54D140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Петенко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Сергій Олександрович</w:t>
            </w:r>
          </w:p>
        </w:tc>
        <w:tc>
          <w:tcPr>
            <w:tcW w:w="3260" w:type="dxa"/>
          </w:tcPr>
          <w:p w14:paraId="7FEC7191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09DC41C5" w14:textId="77777777" w:rsidTr="00D866DD">
        <w:tc>
          <w:tcPr>
            <w:tcW w:w="675" w:type="dxa"/>
            <w:vAlign w:val="center"/>
          </w:tcPr>
          <w:p w14:paraId="680CC887" w14:textId="77777777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D75D6A8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Міхно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Анна Павлівна</w:t>
            </w:r>
          </w:p>
        </w:tc>
        <w:tc>
          <w:tcPr>
            <w:tcW w:w="3260" w:type="dxa"/>
          </w:tcPr>
          <w:p w14:paraId="3CB8CF49" w14:textId="7F6780A3" w:rsidR="00CE5C0F" w:rsidRPr="00EE3A08" w:rsidRDefault="001D02F1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</w:t>
            </w:r>
            <w:r w:rsidRPr="00EE3A08">
              <w:rPr>
                <w:rFonts w:ascii="Times New Roman" w:hAnsi="Times New Roman"/>
                <w:lang w:val="uk-UA"/>
              </w:rPr>
              <w:t xml:space="preserve"> </w:t>
            </w:r>
            <w:r w:rsidR="00CE5C0F"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41DC0903" w14:textId="77777777" w:rsidTr="00D866DD">
        <w:tc>
          <w:tcPr>
            <w:tcW w:w="675" w:type="dxa"/>
            <w:vAlign w:val="center"/>
          </w:tcPr>
          <w:p w14:paraId="61D3D823" w14:textId="77777777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717B20D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Філіппов Валерій Павлович</w:t>
            </w:r>
          </w:p>
        </w:tc>
        <w:tc>
          <w:tcPr>
            <w:tcW w:w="3260" w:type="dxa"/>
          </w:tcPr>
          <w:p w14:paraId="03164F74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74394ACA" w14:textId="77777777" w:rsidTr="00D866DD">
        <w:tc>
          <w:tcPr>
            <w:tcW w:w="675" w:type="dxa"/>
            <w:vAlign w:val="center"/>
          </w:tcPr>
          <w:p w14:paraId="31529990" w14:textId="77777777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8D9FFE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Суліменко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Віталій Володимирович</w:t>
            </w:r>
          </w:p>
        </w:tc>
        <w:tc>
          <w:tcPr>
            <w:tcW w:w="3260" w:type="dxa"/>
          </w:tcPr>
          <w:p w14:paraId="6E3C2666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5BED79F0" w14:textId="77777777" w:rsidTr="00D866DD">
        <w:trPr>
          <w:trHeight w:val="328"/>
        </w:trPr>
        <w:tc>
          <w:tcPr>
            <w:tcW w:w="675" w:type="dxa"/>
            <w:vAlign w:val="center"/>
          </w:tcPr>
          <w:p w14:paraId="5EE0BD31" w14:textId="041F10EF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EE3A08">
              <w:rPr>
                <w:rFonts w:ascii="Times New Roman" w:hAnsi="Times New Roman"/>
                <w:b/>
                <w:bCs/>
                <w:lang w:val="en-US"/>
              </w:rPr>
              <w:t>III</w:t>
            </w:r>
          </w:p>
        </w:tc>
        <w:tc>
          <w:tcPr>
            <w:tcW w:w="6379" w:type="dxa"/>
          </w:tcPr>
          <w:p w14:paraId="6EC6F11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Представництво ЕР УТО в Запорізькій області</w:t>
            </w:r>
          </w:p>
        </w:tc>
        <w:tc>
          <w:tcPr>
            <w:tcW w:w="3260" w:type="dxa"/>
          </w:tcPr>
          <w:p w14:paraId="611D0774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E5C0F" w:rsidRPr="00EE3A08" w14:paraId="44DA0251" w14:textId="77777777" w:rsidTr="00D866DD">
        <w:tc>
          <w:tcPr>
            <w:tcW w:w="675" w:type="dxa"/>
            <w:vAlign w:val="center"/>
          </w:tcPr>
          <w:p w14:paraId="406BC56D" w14:textId="7939A4FF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0181CD41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Голова Представництва Експертної Ради </w:t>
            </w:r>
          </w:p>
          <w:p w14:paraId="6BABE43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Башірова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Лариса Олексіївна</w:t>
            </w:r>
          </w:p>
        </w:tc>
        <w:tc>
          <w:tcPr>
            <w:tcW w:w="3260" w:type="dxa"/>
          </w:tcPr>
          <w:p w14:paraId="3C60101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5865CC3A" w14:textId="77777777" w:rsidTr="00D866DD">
        <w:tc>
          <w:tcPr>
            <w:tcW w:w="675" w:type="dxa"/>
            <w:vAlign w:val="center"/>
          </w:tcPr>
          <w:p w14:paraId="7A97C0DA" w14:textId="337BB58F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2ACE6CD3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Левикіна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Ірина Олександрівна</w:t>
            </w:r>
          </w:p>
        </w:tc>
        <w:tc>
          <w:tcPr>
            <w:tcW w:w="3260" w:type="dxa"/>
          </w:tcPr>
          <w:p w14:paraId="4C31976B" w14:textId="65DF97EA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19F4C795" w14:textId="77777777" w:rsidTr="00D866DD">
        <w:tc>
          <w:tcPr>
            <w:tcW w:w="675" w:type="dxa"/>
            <w:vAlign w:val="center"/>
          </w:tcPr>
          <w:p w14:paraId="5458A363" w14:textId="33788A93" w:rsidR="00CE5C0F" w:rsidRPr="00EE3A08" w:rsidRDefault="00761F9D" w:rsidP="00761F9D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EE3A08">
              <w:rPr>
                <w:rFonts w:ascii="Times New Roman" w:hAnsi="Times New Roman"/>
                <w:b/>
                <w:bCs/>
                <w:lang w:val="en-US"/>
              </w:rPr>
              <w:t>IV</w:t>
            </w:r>
          </w:p>
        </w:tc>
        <w:tc>
          <w:tcPr>
            <w:tcW w:w="6379" w:type="dxa"/>
          </w:tcPr>
          <w:p w14:paraId="6780F065" w14:textId="257DA69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Представництво ЕР УТО у Львівській області (об’єднане)</w:t>
            </w:r>
          </w:p>
        </w:tc>
        <w:tc>
          <w:tcPr>
            <w:tcW w:w="3260" w:type="dxa"/>
          </w:tcPr>
          <w:p w14:paraId="58932DF4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E5C0F" w:rsidRPr="00EE3A08" w14:paraId="1259941E" w14:textId="77777777" w:rsidTr="00D866DD">
        <w:tc>
          <w:tcPr>
            <w:tcW w:w="675" w:type="dxa"/>
            <w:vAlign w:val="center"/>
          </w:tcPr>
          <w:p w14:paraId="5E994E1B" w14:textId="2BF11095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3A565DB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Голова Представництва Експертної Ради </w:t>
            </w:r>
          </w:p>
          <w:p w14:paraId="1E570623" w14:textId="385B28C9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Костик Андрій Васильович</w:t>
            </w:r>
          </w:p>
        </w:tc>
        <w:tc>
          <w:tcPr>
            <w:tcW w:w="3260" w:type="dxa"/>
          </w:tcPr>
          <w:p w14:paraId="0B932477" w14:textId="36D82AF5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3527D952" w14:textId="77777777" w:rsidTr="00D866DD">
        <w:tc>
          <w:tcPr>
            <w:tcW w:w="675" w:type="dxa"/>
            <w:vAlign w:val="center"/>
          </w:tcPr>
          <w:p w14:paraId="215357EF" w14:textId="5A15F19A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5614045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Глушко Євген Вікторович</w:t>
            </w:r>
          </w:p>
        </w:tc>
        <w:tc>
          <w:tcPr>
            <w:tcW w:w="3260" w:type="dxa"/>
          </w:tcPr>
          <w:p w14:paraId="4EEB65B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66F862E5" w14:textId="77777777" w:rsidTr="00D866DD">
        <w:tc>
          <w:tcPr>
            <w:tcW w:w="675" w:type="dxa"/>
            <w:vAlign w:val="center"/>
          </w:tcPr>
          <w:p w14:paraId="54C901EB" w14:textId="16E29A1B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3E5B7A20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eastAsiaTheme="minorHAnsi" w:hAnsi="Times New Roman"/>
                <w:lang w:val="uk-UA"/>
              </w:rPr>
              <w:t>Братішко</w:t>
            </w:r>
            <w:proofErr w:type="spellEnd"/>
            <w:r w:rsidRPr="00EE3A08">
              <w:rPr>
                <w:rFonts w:ascii="Times New Roman" w:eastAsiaTheme="minorHAnsi" w:hAnsi="Times New Roman"/>
                <w:lang w:val="uk-UA"/>
              </w:rPr>
              <w:t xml:space="preserve"> Ігор Григорович</w:t>
            </w:r>
          </w:p>
        </w:tc>
        <w:tc>
          <w:tcPr>
            <w:tcW w:w="3260" w:type="dxa"/>
          </w:tcPr>
          <w:p w14:paraId="5668EABA" w14:textId="75AD0A60" w:rsidR="00CE5C0F" w:rsidRPr="00EE3A08" w:rsidRDefault="001D02F1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</w:t>
            </w:r>
            <w:r w:rsidRPr="00EE3A08">
              <w:rPr>
                <w:rFonts w:ascii="Times New Roman" w:hAnsi="Times New Roman"/>
                <w:lang w:val="uk-UA"/>
              </w:rPr>
              <w:t xml:space="preserve"> </w:t>
            </w:r>
            <w:r w:rsidR="00CE5C0F"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47015E3D" w14:textId="77777777" w:rsidTr="00D866DD">
        <w:tc>
          <w:tcPr>
            <w:tcW w:w="675" w:type="dxa"/>
            <w:vAlign w:val="center"/>
          </w:tcPr>
          <w:p w14:paraId="61F6C674" w14:textId="0E3ECCA3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5328331F" w14:textId="77777777" w:rsidR="00CE5C0F" w:rsidRPr="00EE3A08" w:rsidRDefault="00CE5C0F" w:rsidP="00CE5C0F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Федоришин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Микола Павлович</w:t>
            </w:r>
          </w:p>
        </w:tc>
        <w:tc>
          <w:tcPr>
            <w:tcW w:w="3260" w:type="dxa"/>
          </w:tcPr>
          <w:p w14:paraId="483E0414" w14:textId="0AD4263D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3741769E" w14:textId="77777777" w:rsidTr="00D866DD">
        <w:tc>
          <w:tcPr>
            <w:tcW w:w="675" w:type="dxa"/>
            <w:vAlign w:val="center"/>
          </w:tcPr>
          <w:p w14:paraId="1A8934A3" w14:textId="1A3D3FFD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CB508F7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Витвицький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Юрій Ярославович </w:t>
            </w:r>
          </w:p>
        </w:tc>
        <w:tc>
          <w:tcPr>
            <w:tcW w:w="3260" w:type="dxa"/>
          </w:tcPr>
          <w:p w14:paraId="6825A499" w14:textId="2B6FE619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35103A4B" w14:textId="77777777" w:rsidTr="00D866DD">
        <w:tc>
          <w:tcPr>
            <w:tcW w:w="675" w:type="dxa"/>
            <w:vAlign w:val="center"/>
          </w:tcPr>
          <w:p w14:paraId="65704E3C" w14:textId="3ACC9E48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20762E8A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Трунова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Ніна Дмитрівна </w:t>
            </w:r>
          </w:p>
        </w:tc>
        <w:tc>
          <w:tcPr>
            <w:tcW w:w="3260" w:type="dxa"/>
          </w:tcPr>
          <w:p w14:paraId="70E41655" w14:textId="42D7A6E0" w:rsidR="00CE5C0F" w:rsidRPr="00EE3A08" w:rsidRDefault="00A71609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1CEEBFA9" w14:textId="77777777" w:rsidTr="00D866DD">
        <w:tc>
          <w:tcPr>
            <w:tcW w:w="675" w:type="dxa"/>
            <w:vAlign w:val="center"/>
          </w:tcPr>
          <w:p w14:paraId="4A991E25" w14:textId="56E11409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6F26558B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Омельчук Стефанія Анатоліївна</w:t>
            </w:r>
          </w:p>
        </w:tc>
        <w:tc>
          <w:tcPr>
            <w:tcW w:w="3260" w:type="dxa"/>
          </w:tcPr>
          <w:p w14:paraId="2CACA91D" w14:textId="2D6FBF44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01CEBBAF" w14:textId="77777777" w:rsidTr="00D866DD">
        <w:tc>
          <w:tcPr>
            <w:tcW w:w="675" w:type="dxa"/>
            <w:vAlign w:val="center"/>
          </w:tcPr>
          <w:p w14:paraId="00916B31" w14:textId="3269093D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EE3A08">
              <w:rPr>
                <w:rFonts w:ascii="Times New Roman" w:hAnsi="Times New Roman"/>
                <w:b/>
                <w:bCs/>
                <w:lang w:val="en-US"/>
              </w:rPr>
              <w:t>V</w:t>
            </w:r>
          </w:p>
        </w:tc>
        <w:tc>
          <w:tcPr>
            <w:tcW w:w="6379" w:type="dxa"/>
          </w:tcPr>
          <w:p w14:paraId="65C9E195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Представництво ЕР УТО в Одеській області</w:t>
            </w:r>
          </w:p>
        </w:tc>
        <w:tc>
          <w:tcPr>
            <w:tcW w:w="3260" w:type="dxa"/>
          </w:tcPr>
          <w:p w14:paraId="0CE00679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E5C0F" w:rsidRPr="00EE3A08" w14:paraId="6B66C1AE" w14:textId="77777777" w:rsidTr="00D866DD">
        <w:tc>
          <w:tcPr>
            <w:tcW w:w="675" w:type="dxa"/>
            <w:vAlign w:val="center"/>
          </w:tcPr>
          <w:p w14:paraId="7302D621" w14:textId="5A031670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EDD9A9D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Голова Представництва Експертної Ради </w:t>
            </w:r>
          </w:p>
          <w:p w14:paraId="268155B9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Мрихіна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Ірина Василівна</w:t>
            </w:r>
          </w:p>
        </w:tc>
        <w:tc>
          <w:tcPr>
            <w:tcW w:w="3260" w:type="dxa"/>
          </w:tcPr>
          <w:p w14:paraId="4AC26822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54434FD2" w14:textId="77777777" w:rsidTr="00D866DD">
        <w:tc>
          <w:tcPr>
            <w:tcW w:w="675" w:type="dxa"/>
            <w:vAlign w:val="center"/>
          </w:tcPr>
          <w:p w14:paraId="60210F98" w14:textId="4380A0C0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6F601CE6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Камінська Марина Вікторівна</w:t>
            </w:r>
          </w:p>
        </w:tc>
        <w:tc>
          <w:tcPr>
            <w:tcW w:w="3260" w:type="dxa"/>
          </w:tcPr>
          <w:p w14:paraId="554185DC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7328E1F4" w14:textId="77777777" w:rsidTr="00D866DD">
        <w:trPr>
          <w:trHeight w:val="286"/>
        </w:trPr>
        <w:tc>
          <w:tcPr>
            <w:tcW w:w="675" w:type="dxa"/>
            <w:vAlign w:val="center"/>
          </w:tcPr>
          <w:p w14:paraId="585E61DA" w14:textId="38A3CC54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2ABC2890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Кузьменко Георгій Віталійович</w:t>
            </w:r>
          </w:p>
        </w:tc>
        <w:tc>
          <w:tcPr>
            <w:tcW w:w="3260" w:type="dxa"/>
          </w:tcPr>
          <w:p w14:paraId="62264819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CE5C0F" w:rsidRPr="00EE3A08" w14:paraId="41182698" w14:textId="77777777" w:rsidTr="00D866DD">
        <w:tc>
          <w:tcPr>
            <w:tcW w:w="675" w:type="dxa"/>
            <w:vAlign w:val="center"/>
          </w:tcPr>
          <w:p w14:paraId="027146F4" w14:textId="7EE27F8A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EBBB51D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Стефанович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Інна Олександрівна</w:t>
            </w:r>
          </w:p>
        </w:tc>
        <w:tc>
          <w:tcPr>
            <w:tcW w:w="3260" w:type="dxa"/>
          </w:tcPr>
          <w:p w14:paraId="121FF567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4DD447FE" w14:textId="77777777" w:rsidTr="00D866DD">
        <w:trPr>
          <w:trHeight w:val="254"/>
        </w:trPr>
        <w:tc>
          <w:tcPr>
            <w:tcW w:w="675" w:type="dxa"/>
            <w:vAlign w:val="center"/>
          </w:tcPr>
          <w:p w14:paraId="568D6E75" w14:textId="5243C6D8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0AD36529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Лемза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Віктор Вікторович</w:t>
            </w:r>
          </w:p>
        </w:tc>
        <w:tc>
          <w:tcPr>
            <w:tcW w:w="3260" w:type="dxa"/>
          </w:tcPr>
          <w:p w14:paraId="6ADC8386" w14:textId="3B4D1E31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3F1E8005" w14:textId="77777777" w:rsidTr="00D866DD">
        <w:tc>
          <w:tcPr>
            <w:tcW w:w="675" w:type="dxa"/>
            <w:vAlign w:val="center"/>
          </w:tcPr>
          <w:p w14:paraId="0D5E4CF1" w14:textId="78B5CC08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E3A08">
              <w:rPr>
                <w:rFonts w:ascii="Times New Roman" w:hAnsi="Times New Roman"/>
                <w:b/>
                <w:lang w:val="en-US"/>
              </w:rPr>
              <w:t>V</w:t>
            </w:r>
            <w:r w:rsidR="00761F9D" w:rsidRPr="00EE3A08"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  <w:tc>
          <w:tcPr>
            <w:tcW w:w="6379" w:type="dxa"/>
          </w:tcPr>
          <w:p w14:paraId="75BA82FA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Представництво ЕР УТО в Рівненській області</w:t>
            </w:r>
          </w:p>
        </w:tc>
        <w:tc>
          <w:tcPr>
            <w:tcW w:w="3260" w:type="dxa"/>
          </w:tcPr>
          <w:p w14:paraId="0F3FB153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E5C0F" w:rsidRPr="00EE3A08" w14:paraId="340F6D50" w14:textId="77777777" w:rsidTr="00D866DD">
        <w:tc>
          <w:tcPr>
            <w:tcW w:w="675" w:type="dxa"/>
            <w:vAlign w:val="center"/>
          </w:tcPr>
          <w:p w14:paraId="10220B6C" w14:textId="0D4B5E94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051CEC47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Голова Представництва Експертної Ради </w:t>
            </w:r>
          </w:p>
          <w:p w14:paraId="41A1228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Туровська Людмила Валентинівна</w:t>
            </w:r>
          </w:p>
        </w:tc>
        <w:tc>
          <w:tcPr>
            <w:tcW w:w="3260" w:type="dxa"/>
          </w:tcPr>
          <w:p w14:paraId="5DB7755B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CE5C0F" w:rsidRPr="00EE3A08" w14:paraId="149E3994" w14:textId="77777777" w:rsidTr="00D866DD">
        <w:tc>
          <w:tcPr>
            <w:tcW w:w="675" w:type="dxa"/>
            <w:vAlign w:val="center"/>
          </w:tcPr>
          <w:p w14:paraId="4EE16C4E" w14:textId="1F780FC9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3904C8CC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Кеда Руслан Іванович</w:t>
            </w:r>
          </w:p>
        </w:tc>
        <w:tc>
          <w:tcPr>
            <w:tcW w:w="3260" w:type="dxa"/>
          </w:tcPr>
          <w:p w14:paraId="0798197F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CE5C0F" w:rsidRPr="00EE3A08" w14:paraId="053AA106" w14:textId="77777777" w:rsidTr="00D866DD">
        <w:tc>
          <w:tcPr>
            <w:tcW w:w="675" w:type="dxa"/>
            <w:vAlign w:val="center"/>
          </w:tcPr>
          <w:p w14:paraId="1513A66E" w14:textId="5C025873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2DE47E43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Хандрусь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Олексій Миколайович</w:t>
            </w:r>
          </w:p>
        </w:tc>
        <w:tc>
          <w:tcPr>
            <w:tcW w:w="3260" w:type="dxa"/>
          </w:tcPr>
          <w:p w14:paraId="31CCA1F0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4C8207A4" w14:textId="77777777" w:rsidTr="00D866DD">
        <w:tc>
          <w:tcPr>
            <w:tcW w:w="675" w:type="dxa"/>
            <w:vAlign w:val="center"/>
          </w:tcPr>
          <w:p w14:paraId="35400832" w14:textId="61082A16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48735A9" w14:textId="589F3C95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Бережнюк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Леонід Миколайович</w:t>
            </w:r>
          </w:p>
        </w:tc>
        <w:tc>
          <w:tcPr>
            <w:tcW w:w="3260" w:type="dxa"/>
          </w:tcPr>
          <w:p w14:paraId="022289E3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1C39E6BD" w14:textId="77777777" w:rsidTr="00D866DD">
        <w:tc>
          <w:tcPr>
            <w:tcW w:w="675" w:type="dxa"/>
            <w:vAlign w:val="center"/>
          </w:tcPr>
          <w:p w14:paraId="336BF498" w14:textId="114386EE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F932B22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Фурсович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Михайло Олександрович</w:t>
            </w:r>
          </w:p>
        </w:tc>
        <w:tc>
          <w:tcPr>
            <w:tcW w:w="3260" w:type="dxa"/>
          </w:tcPr>
          <w:p w14:paraId="5BEA8ED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219644D0" w14:textId="77777777" w:rsidTr="00D866DD">
        <w:tc>
          <w:tcPr>
            <w:tcW w:w="675" w:type="dxa"/>
            <w:vAlign w:val="center"/>
          </w:tcPr>
          <w:p w14:paraId="7455A345" w14:textId="71614AD3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EE3A08">
              <w:rPr>
                <w:rFonts w:ascii="Times New Roman" w:hAnsi="Times New Roman"/>
                <w:b/>
                <w:bCs/>
                <w:lang w:val="en-US"/>
              </w:rPr>
              <w:t>VI</w:t>
            </w:r>
            <w:r w:rsidR="00761F9D" w:rsidRPr="00EE3A08"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  <w:tc>
          <w:tcPr>
            <w:tcW w:w="6379" w:type="dxa"/>
          </w:tcPr>
          <w:p w14:paraId="14657A44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Представництво ЕР УТО в Сумській області</w:t>
            </w:r>
          </w:p>
        </w:tc>
        <w:tc>
          <w:tcPr>
            <w:tcW w:w="3260" w:type="dxa"/>
          </w:tcPr>
          <w:p w14:paraId="14104145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E5C0F" w:rsidRPr="00EE3A08" w14:paraId="37A6816F" w14:textId="77777777" w:rsidTr="00D866DD">
        <w:tc>
          <w:tcPr>
            <w:tcW w:w="675" w:type="dxa"/>
            <w:vAlign w:val="center"/>
          </w:tcPr>
          <w:p w14:paraId="1CDA9883" w14:textId="0C79FCBE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09198ED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Голова Представництва Експертної Ради </w:t>
            </w:r>
          </w:p>
          <w:p w14:paraId="348A93BF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Зеленський Максим Сергійович</w:t>
            </w:r>
          </w:p>
        </w:tc>
        <w:tc>
          <w:tcPr>
            <w:tcW w:w="3260" w:type="dxa"/>
          </w:tcPr>
          <w:p w14:paraId="4352C999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4D707963" w14:textId="77777777" w:rsidTr="00D866DD">
        <w:tc>
          <w:tcPr>
            <w:tcW w:w="675" w:type="dxa"/>
            <w:vAlign w:val="center"/>
          </w:tcPr>
          <w:p w14:paraId="09C04F80" w14:textId="3EE1AEE9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31B6A29D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Міняйло Олена Ігорівна</w:t>
            </w:r>
          </w:p>
        </w:tc>
        <w:tc>
          <w:tcPr>
            <w:tcW w:w="3260" w:type="dxa"/>
          </w:tcPr>
          <w:p w14:paraId="468934F4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3D884902" w14:textId="77777777" w:rsidTr="00D866DD">
        <w:tc>
          <w:tcPr>
            <w:tcW w:w="675" w:type="dxa"/>
            <w:vAlign w:val="center"/>
          </w:tcPr>
          <w:p w14:paraId="2740A104" w14:textId="3C80825B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E3A08">
              <w:rPr>
                <w:rFonts w:ascii="Times New Roman" w:hAnsi="Times New Roman"/>
                <w:b/>
                <w:lang w:val="en-US"/>
              </w:rPr>
              <w:t>VII</w:t>
            </w:r>
            <w:r w:rsidR="00761F9D" w:rsidRPr="00EE3A08"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  <w:tc>
          <w:tcPr>
            <w:tcW w:w="6379" w:type="dxa"/>
          </w:tcPr>
          <w:p w14:paraId="756DCE46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Представництво ЕР УТО в Харківській області</w:t>
            </w:r>
          </w:p>
        </w:tc>
        <w:tc>
          <w:tcPr>
            <w:tcW w:w="3260" w:type="dxa"/>
          </w:tcPr>
          <w:p w14:paraId="108F39A3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E5C0F" w:rsidRPr="00EE3A08" w14:paraId="72259188" w14:textId="77777777" w:rsidTr="00D866DD">
        <w:tc>
          <w:tcPr>
            <w:tcW w:w="675" w:type="dxa"/>
            <w:vAlign w:val="center"/>
          </w:tcPr>
          <w:p w14:paraId="3065B768" w14:textId="5411BC38" w:rsidR="00CE5C0F" w:rsidRPr="00EE3A08" w:rsidRDefault="00CE5C0F" w:rsidP="00CE5C0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939D6EA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Голова Представництва Експертної Ради </w:t>
            </w:r>
          </w:p>
          <w:p w14:paraId="4AF6A972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Чиркін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Андрій Миколайович</w:t>
            </w:r>
          </w:p>
        </w:tc>
        <w:tc>
          <w:tcPr>
            <w:tcW w:w="3260" w:type="dxa"/>
          </w:tcPr>
          <w:p w14:paraId="73CF5D77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CE5C0F" w:rsidRPr="00EE3A08" w14:paraId="414DA5C2" w14:textId="77777777" w:rsidTr="00D866DD">
        <w:tc>
          <w:tcPr>
            <w:tcW w:w="675" w:type="dxa"/>
            <w:vAlign w:val="center"/>
          </w:tcPr>
          <w:p w14:paraId="264D11C2" w14:textId="476E9FD6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5AF02FC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Герасименко Віктор Володимирович</w:t>
            </w:r>
          </w:p>
        </w:tc>
        <w:tc>
          <w:tcPr>
            <w:tcW w:w="3260" w:type="dxa"/>
          </w:tcPr>
          <w:p w14:paraId="561270A3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6E8B889C" w14:textId="77777777" w:rsidTr="00D866DD">
        <w:tc>
          <w:tcPr>
            <w:tcW w:w="675" w:type="dxa"/>
            <w:vAlign w:val="center"/>
          </w:tcPr>
          <w:p w14:paraId="5ADCDCDD" w14:textId="79F6B95E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6611FEDF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Герасименко Ольга Вікторівна</w:t>
            </w:r>
          </w:p>
        </w:tc>
        <w:tc>
          <w:tcPr>
            <w:tcW w:w="3260" w:type="dxa"/>
          </w:tcPr>
          <w:p w14:paraId="5B6BA320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4EB91C44" w14:textId="77777777" w:rsidTr="00D866DD">
        <w:tc>
          <w:tcPr>
            <w:tcW w:w="675" w:type="dxa"/>
            <w:vAlign w:val="center"/>
          </w:tcPr>
          <w:p w14:paraId="7A04C38D" w14:textId="341D580C" w:rsidR="00CE5C0F" w:rsidRPr="00EE3A08" w:rsidRDefault="00CE5C0F" w:rsidP="00CE5C0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23CEF43B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Назирова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Вікторія Петрівна</w:t>
            </w:r>
          </w:p>
        </w:tc>
        <w:tc>
          <w:tcPr>
            <w:tcW w:w="3260" w:type="dxa"/>
          </w:tcPr>
          <w:p w14:paraId="557C4696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Заслужений Експерт-оцінювач</w:t>
            </w:r>
          </w:p>
        </w:tc>
      </w:tr>
      <w:tr w:rsidR="00CE5C0F" w:rsidRPr="00EE3A08" w14:paraId="790FB5A5" w14:textId="77777777" w:rsidTr="00D866DD">
        <w:tc>
          <w:tcPr>
            <w:tcW w:w="675" w:type="dxa"/>
            <w:vAlign w:val="center"/>
          </w:tcPr>
          <w:p w14:paraId="11658514" w14:textId="0932492E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EAEFAAC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Пригунков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Олександр В’ячеславович</w:t>
            </w:r>
          </w:p>
        </w:tc>
        <w:tc>
          <w:tcPr>
            <w:tcW w:w="3260" w:type="dxa"/>
          </w:tcPr>
          <w:p w14:paraId="19D39159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CE5C0F" w:rsidRPr="00EE3A08" w14:paraId="458DAE9E" w14:textId="77777777" w:rsidTr="00D866DD">
        <w:tc>
          <w:tcPr>
            <w:tcW w:w="675" w:type="dxa"/>
            <w:vAlign w:val="center"/>
          </w:tcPr>
          <w:p w14:paraId="403CA480" w14:textId="692E3144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9B70F18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lang w:val="uk-UA"/>
              </w:rPr>
              <w:t>Степанов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Олександр Валентинович</w:t>
            </w:r>
          </w:p>
        </w:tc>
        <w:tc>
          <w:tcPr>
            <w:tcW w:w="3260" w:type="dxa"/>
          </w:tcPr>
          <w:p w14:paraId="0ECAE1D1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32DC5CFB" w14:textId="77777777" w:rsidTr="00D866DD">
        <w:tc>
          <w:tcPr>
            <w:tcW w:w="675" w:type="dxa"/>
            <w:vAlign w:val="center"/>
          </w:tcPr>
          <w:p w14:paraId="6770C541" w14:textId="2C24E974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6C4C30F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EE3A08">
              <w:rPr>
                <w:rFonts w:ascii="Times New Roman" w:hAnsi="Times New Roman"/>
                <w:lang w:val="uk-UA"/>
              </w:rPr>
              <w:t>Садкєєв</w:t>
            </w:r>
            <w:proofErr w:type="spellEnd"/>
            <w:r w:rsidRPr="00EE3A08">
              <w:rPr>
                <w:rFonts w:ascii="Times New Roman" w:hAnsi="Times New Roman"/>
                <w:lang w:val="uk-UA"/>
              </w:rPr>
              <w:t xml:space="preserve"> Володимир Іванович</w:t>
            </w:r>
          </w:p>
        </w:tc>
        <w:tc>
          <w:tcPr>
            <w:tcW w:w="3260" w:type="dxa"/>
          </w:tcPr>
          <w:p w14:paraId="42006D12" w14:textId="116CFE8F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41C46A55" w14:textId="77777777" w:rsidTr="00D866DD">
        <w:tc>
          <w:tcPr>
            <w:tcW w:w="675" w:type="dxa"/>
            <w:vAlign w:val="center"/>
          </w:tcPr>
          <w:p w14:paraId="4AE7E977" w14:textId="58DDD3A0" w:rsidR="00CE5C0F" w:rsidRPr="00761F9D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EE3A08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="00761F9D">
              <w:rPr>
                <w:rFonts w:ascii="Times New Roman" w:hAnsi="Times New Roman"/>
                <w:b/>
                <w:bCs/>
                <w:lang w:val="uk-UA"/>
              </w:rPr>
              <w:t>Х</w:t>
            </w:r>
          </w:p>
        </w:tc>
        <w:tc>
          <w:tcPr>
            <w:tcW w:w="6379" w:type="dxa"/>
          </w:tcPr>
          <w:p w14:paraId="3DF463BB" w14:textId="1CE35806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>Представництво ЕР УТО в Полтавській області</w:t>
            </w:r>
          </w:p>
        </w:tc>
        <w:tc>
          <w:tcPr>
            <w:tcW w:w="3260" w:type="dxa"/>
          </w:tcPr>
          <w:p w14:paraId="63A2CD2E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</w:p>
        </w:tc>
      </w:tr>
      <w:tr w:rsidR="00CE5C0F" w:rsidRPr="00EE3A08" w14:paraId="4940A74F" w14:textId="77777777" w:rsidTr="00D866DD">
        <w:tc>
          <w:tcPr>
            <w:tcW w:w="675" w:type="dxa"/>
            <w:vAlign w:val="center"/>
          </w:tcPr>
          <w:p w14:paraId="4767E547" w14:textId="2D5543E1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A8BFC10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EE3A08">
              <w:rPr>
                <w:rFonts w:ascii="Times New Roman" w:hAnsi="Times New Roman"/>
                <w:i/>
                <w:lang w:val="uk-UA"/>
              </w:rPr>
              <w:t xml:space="preserve">Голова Представництва Експертної Ради </w:t>
            </w:r>
          </w:p>
          <w:p w14:paraId="77D3BB71" w14:textId="6A129739" w:rsidR="00CE5C0F" w:rsidRPr="00EE3A08" w:rsidRDefault="004E0101" w:rsidP="00CE5C0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E3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Лисенко Ірина Сергіївна</w:t>
            </w:r>
          </w:p>
        </w:tc>
        <w:tc>
          <w:tcPr>
            <w:tcW w:w="3260" w:type="dxa"/>
          </w:tcPr>
          <w:p w14:paraId="10CAD869" w14:textId="3BB8E59A" w:rsidR="00CE5C0F" w:rsidRPr="00EE3A08" w:rsidRDefault="002B54CC" w:rsidP="00CE5C0F">
            <w:pPr>
              <w:spacing w:after="0" w:line="240" w:lineRule="auto"/>
              <w:rPr>
                <w:rFonts w:ascii="Times New Roman" w:hAnsi="Times New Roman"/>
                <w:highlight w:val="yellow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5E6026BB" w14:textId="77777777" w:rsidTr="00D866DD">
        <w:tc>
          <w:tcPr>
            <w:tcW w:w="675" w:type="dxa"/>
            <w:vAlign w:val="center"/>
          </w:tcPr>
          <w:p w14:paraId="27300397" w14:textId="3B19E9C7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80680FB" w14:textId="754A27DD" w:rsidR="00CE5C0F" w:rsidRPr="00EE3A08" w:rsidRDefault="004E0101" w:rsidP="00717A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Михайліченко</w:t>
            </w:r>
            <w:proofErr w:type="spellEnd"/>
            <w:r w:rsidRPr="00EE3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Валерій Анатолійович </w:t>
            </w:r>
          </w:p>
        </w:tc>
        <w:tc>
          <w:tcPr>
            <w:tcW w:w="3260" w:type="dxa"/>
          </w:tcPr>
          <w:p w14:paraId="2C8F282D" w14:textId="59579C74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6C28087A" w14:textId="77777777" w:rsidTr="00D866DD">
        <w:tc>
          <w:tcPr>
            <w:tcW w:w="675" w:type="dxa"/>
            <w:vAlign w:val="center"/>
          </w:tcPr>
          <w:p w14:paraId="29BAADA0" w14:textId="6C2A455E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9A396DB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Авдєєва Ніна Миколаївна</w:t>
            </w:r>
          </w:p>
        </w:tc>
        <w:tc>
          <w:tcPr>
            <w:tcW w:w="3260" w:type="dxa"/>
          </w:tcPr>
          <w:p w14:paraId="13DF578E" w14:textId="1A837381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CE5C0F" w:rsidRPr="00EE3A08" w14:paraId="64EB909A" w14:textId="77777777" w:rsidTr="00D866DD">
        <w:tc>
          <w:tcPr>
            <w:tcW w:w="675" w:type="dxa"/>
            <w:vAlign w:val="center"/>
          </w:tcPr>
          <w:p w14:paraId="78CDDB23" w14:textId="2CB40B54" w:rsidR="00CE5C0F" w:rsidRPr="00EE3A08" w:rsidRDefault="00CE5C0F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0C5CC95A" w14:textId="77777777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E3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Филь</w:t>
            </w:r>
            <w:proofErr w:type="spellEnd"/>
            <w:r w:rsidRPr="00EE3A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Сергій Вікторович</w:t>
            </w:r>
          </w:p>
        </w:tc>
        <w:tc>
          <w:tcPr>
            <w:tcW w:w="3260" w:type="dxa"/>
          </w:tcPr>
          <w:p w14:paraId="5EA52A15" w14:textId="75E72B81" w:rsidR="00CE5C0F" w:rsidRPr="00EE3A08" w:rsidRDefault="00CE5C0F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DF79E9" w:rsidRPr="00EE3A08" w14:paraId="5BBB88AF" w14:textId="77777777" w:rsidTr="00D866DD">
        <w:tc>
          <w:tcPr>
            <w:tcW w:w="675" w:type="dxa"/>
            <w:vAlign w:val="center"/>
          </w:tcPr>
          <w:p w14:paraId="34FD9D16" w14:textId="50B37FD9" w:rsidR="00DF79E9" w:rsidRPr="00DF79E9" w:rsidRDefault="00BF2ABE" w:rsidP="00BF2A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Х</w:t>
            </w:r>
          </w:p>
        </w:tc>
        <w:tc>
          <w:tcPr>
            <w:tcW w:w="6379" w:type="dxa"/>
          </w:tcPr>
          <w:p w14:paraId="0080216C" w14:textId="39477BE6" w:rsidR="00DF79E9" w:rsidRPr="00EE3A08" w:rsidRDefault="00DF79E9" w:rsidP="00DF7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E3A08">
              <w:rPr>
                <w:rFonts w:ascii="Times New Roman" w:hAnsi="Times New Roman"/>
                <w:b/>
                <w:lang w:val="uk-UA"/>
              </w:rPr>
              <w:t xml:space="preserve">Представництво ЕР УТО в </w:t>
            </w:r>
            <w:r>
              <w:rPr>
                <w:rFonts w:ascii="Times New Roman" w:hAnsi="Times New Roman"/>
                <w:b/>
                <w:lang w:val="uk-UA"/>
              </w:rPr>
              <w:t>Дніпропетров</w:t>
            </w:r>
            <w:r w:rsidRPr="00EE3A08">
              <w:rPr>
                <w:rFonts w:ascii="Times New Roman" w:hAnsi="Times New Roman"/>
                <w:b/>
                <w:lang w:val="uk-UA"/>
              </w:rPr>
              <w:t>ській області</w:t>
            </w:r>
          </w:p>
        </w:tc>
        <w:tc>
          <w:tcPr>
            <w:tcW w:w="3260" w:type="dxa"/>
          </w:tcPr>
          <w:p w14:paraId="4E8EEA33" w14:textId="77777777" w:rsidR="00DF79E9" w:rsidRPr="00EE3A08" w:rsidRDefault="00DF79E9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F79E9" w:rsidRPr="00EE3A08" w14:paraId="1521894B" w14:textId="77777777" w:rsidTr="00D866DD">
        <w:tc>
          <w:tcPr>
            <w:tcW w:w="675" w:type="dxa"/>
            <w:vAlign w:val="center"/>
          </w:tcPr>
          <w:p w14:paraId="58273E6C" w14:textId="77777777" w:rsidR="00DF79E9" w:rsidRPr="00EE3A08" w:rsidRDefault="00DF79E9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4928E19" w14:textId="302151AA" w:rsidR="00DF79E9" w:rsidRPr="00EE3A08" w:rsidRDefault="00DF79E9" w:rsidP="00CE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Крилова Любов Григорівна</w:t>
            </w:r>
          </w:p>
        </w:tc>
        <w:tc>
          <w:tcPr>
            <w:tcW w:w="3260" w:type="dxa"/>
          </w:tcPr>
          <w:p w14:paraId="35623F42" w14:textId="2B32401C" w:rsidR="00DF79E9" w:rsidRPr="00EE3A08" w:rsidRDefault="00DF79E9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Провідний Експерт-оцінювач</w:t>
            </w:r>
          </w:p>
        </w:tc>
      </w:tr>
      <w:tr w:rsidR="00DF79E9" w:rsidRPr="00EE3A08" w14:paraId="4698C3B2" w14:textId="77777777" w:rsidTr="00D866DD">
        <w:tc>
          <w:tcPr>
            <w:tcW w:w="675" w:type="dxa"/>
            <w:vAlign w:val="center"/>
          </w:tcPr>
          <w:p w14:paraId="61D48676" w14:textId="77777777" w:rsidR="00DF79E9" w:rsidRPr="00EE3A08" w:rsidRDefault="00DF79E9" w:rsidP="00CE5C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313741DF" w14:textId="75405979" w:rsidR="00DF79E9" w:rsidRPr="00EE3A08" w:rsidRDefault="00DF79E9" w:rsidP="00CE5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Кабаченко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Дмитро Васильович</w:t>
            </w:r>
          </w:p>
        </w:tc>
        <w:tc>
          <w:tcPr>
            <w:tcW w:w="3260" w:type="dxa"/>
          </w:tcPr>
          <w:p w14:paraId="2FE6DC28" w14:textId="366FEE9C" w:rsidR="00DF79E9" w:rsidRPr="00EE3A08" w:rsidRDefault="005C508E" w:rsidP="00CE5C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C508E">
              <w:rPr>
                <w:rFonts w:ascii="Times New Roman" w:hAnsi="Times New Roman"/>
                <w:lang w:val="uk-UA"/>
              </w:rPr>
              <w:t xml:space="preserve">Провідний </w:t>
            </w:r>
            <w:r w:rsidR="00DF79E9"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  <w:tr w:rsidR="00BF2ABE" w:rsidRPr="00EE3A08" w14:paraId="0C0485E5" w14:textId="77777777" w:rsidTr="00D866DD">
        <w:tc>
          <w:tcPr>
            <w:tcW w:w="675" w:type="dxa"/>
            <w:vAlign w:val="center"/>
          </w:tcPr>
          <w:p w14:paraId="21C746F0" w14:textId="77777777" w:rsidR="00BF2ABE" w:rsidRPr="00EE3A08" w:rsidRDefault="00BF2ABE" w:rsidP="00BF2A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4F92ACB" w14:textId="4D11EAD0" w:rsidR="00BF2ABE" w:rsidRPr="00BF2ABE" w:rsidRDefault="00BF2ABE" w:rsidP="00BF2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BF2ABE">
              <w:rPr>
                <w:rFonts w:ascii="Times New Roman" w:hAnsi="Times New Roman"/>
                <w:sz w:val="24"/>
                <w:szCs w:val="24"/>
                <w:lang w:val="uk-UA"/>
              </w:rPr>
              <w:t>Ватченко</w:t>
            </w:r>
            <w:proofErr w:type="spellEnd"/>
            <w:r w:rsidRPr="00BF2A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лександра </w:t>
            </w:r>
            <w:r w:rsidRPr="00BF2ABE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орисівна</w:t>
            </w:r>
          </w:p>
        </w:tc>
        <w:tc>
          <w:tcPr>
            <w:tcW w:w="3260" w:type="dxa"/>
          </w:tcPr>
          <w:p w14:paraId="15EBA423" w14:textId="64EB852C" w:rsidR="00BF2ABE" w:rsidRPr="00EE3A08" w:rsidRDefault="00BF2ABE" w:rsidP="00BF2AB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3A08">
              <w:rPr>
                <w:rFonts w:ascii="Times New Roman" w:hAnsi="Times New Roman"/>
                <w:lang w:val="uk-UA"/>
              </w:rPr>
              <w:t>Експерт-оцінювач</w:t>
            </w:r>
          </w:p>
        </w:tc>
      </w:tr>
    </w:tbl>
    <w:p w14:paraId="03A96BC9" w14:textId="45C8DCDB" w:rsidR="00E01A03" w:rsidRPr="00E01A03" w:rsidRDefault="00E01A03" w:rsidP="00D866D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01A03" w:rsidRPr="00E01A03" w:rsidSect="0053254B">
      <w:footerReference w:type="default" r:id="rId8"/>
      <w:pgSz w:w="11906" w:h="16838"/>
      <w:pgMar w:top="1135" w:right="1558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4E588" w14:textId="77777777" w:rsidR="00991847" w:rsidRDefault="00991847" w:rsidP="007502A9">
      <w:pPr>
        <w:spacing w:after="0" w:line="240" w:lineRule="auto"/>
      </w:pPr>
      <w:r>
        <w:separator/>
      </w:r>
    </w:p>
  </w:endnote>
  <w:endnote w:type="continuationSeparator" w:id="0">
    <w:p w14:paraId="18AD0661" w14:textId="77777777" w:rsidR="00991847" w:rsidRDefault="00991847" w:rsidP="0075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621518"/>
      <w:docPartObj>
        <w:docPartGallery w:val="Page Numbers (Bottom of Page)"/>
        <w:docPartUnique/>
      </w:docPartObj>
    </w:sdtPr>
    <w:sdtEndPr/>
    <w:sdtContent>
      <w:p w14:paraId="77411D55" w14:textId="11CF18D1" w:rsidR="007502A9" w:rsidRDefault="007502A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08E">
          <w:rPr>
            <w:noProof/>
          </w:rPr>
          <w:t>1</w:t>
        </w:r>
        <w:r>
          <w:fldChar w:fldCharType="end"/>
        </w:r>
      </w:p>
    </w:sdtContent>
  </w:sdt>
  <w:p w14:paraId="0F567292" w14:textId="5763B766" w:rsidR="007502A9" w:rsidRDefault="007502A9" w:rsidP="007502A9">
    <w:pPr>
      <w:pStyle w:val="a6"/>
      <w:tabs>
        <w:tab w:val="clear" w:pos="4677"/>
        <w:tab w:val="clear" w:pos="9355"/>
        <w:tab w:val="left" w:pos="577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21C60" w14:textId="77777777" w:rsidR="00991847" w:rsidRDefault="00991847" w:rsidP="007502A9">
      <w:pPr>
        <w:spacing w:after="0" w:line="240" w:lineRule="auto"/>
      </w:pPr>
      <w:r>
        <w:separator/>
      </w:r>
    </w:p>
  </w:footnote>
  <w:footnote w:type="continuationSeparator" w:id="0">
    <w:p w14:paraId="6BEDE3D7" w14:textId="77777777" w:rsidR="00991847" w:rsidRDefault="00991847" w:rsidP="0075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21AC"/>
    <w:multiLevelType w:val="hybridMultilevel"/>
    <w:tmpl w:val="D6088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0085C"/>
    <w:multiLevelType w:val="hybridMultilevel"/>
    <w:tmpl w:val="AF7CC1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5A04B4"/>
    <w:multiLevelType w:val="hybridMultilevel"/>
    <w:tmpl w:val="43347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064CB"/>
    <w:multiLevelType w:val="hybridMultilevel"/>
    <w:tmpl w:val="2B20E15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760CEE"/>
    <w:multiLevelType w:val="hybridMultilevel"/>
    <w:tmpl w:val="967CA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CE"/>
    <w:rsid w:val="0001246C"/>
    <w:rsid w:val="0003279C"/>
    <w:rsid w:val="0003432A"/>
    <w:rsid w:val="00051787"/>
    <w:rsid w:val="000A0F87"/>
    <w:rsid w:val="000A766E"/>
    <w:rsid w:val="000D17EB"/>
    <w:rsid w:val="00122E07"/>
    <w:rsid w:val="001337F9"/>
    <w:rsid w:val="001357A0"/>
    <w:rsid w:val="001519E7"/>
    <w:rsid w:val="001A4FB8"/>
    <w:rsid w:val="001C1CC8"/>
    <w:rsid w:val="001D02F1"/>
    <w:rsid w:val="00207850"/>
    <w:rsid w:val="00212F45"/>
    <w:rsid w:val="002219FE"/>
    <w:rsid w:val="00242A62"/>
    <w:rsid w:val="00264C93"/>
    <w:rsid w:val="00265FF2"/>
    <w:rsid w:val="002A77CB"/>
    <w:rsid w:val="002B0123"/>
    <w:rsid w:val="002B54CC"/>
    <w:rsid w:val="002F1AAE"/>
    <w:rsid w:val="00303A7B"/>
    <w:rsid w:val="0034015B"/>
    <w:rsid w:val="00363BB5"/>
    <w:rsid w:val="00382A39"/>
    <w:rsid w:val="00392825"/>
    <w:rsid w:val="003C2A11"/>
    <w:rsid w:val="003D266D"/>
    <w:rsid w:val="003E3F32"/>
    <w:rsid w:val="003F6AD7"/>
    <w:rsid w:val="00456551"/>
    <w:rsid w:val="0047622F"/>
    <w:rsid w:val="00485147"/>
    <w:rsid w:val="00493E3C"/>
    <w:rsid w:val="004D165F"/>
    <w:rsid w:val="004E0101"/>
    <w:rsid w:val="004E2498"/>
    <w:rsid w:val="00526D1C"/>
    <w:rsid w:val="0053254B"/>
    <w:rsid w:val="00537422"/>
    <w:rsid w:val="0055729A"/>
    <w:rsid w:val="005962B8"/>
    <w:rsid w:val="005B5B8C"/>
    <w:rsid w:val="005B676F"/>
    <w:rsid w:val="005C508E"/>
    <w:rsid w:val="005E07F7"/>
    <w:rsid w:val="006604A2"/>
    <w:rsid w:val="00675BF9"/>
    <w:rsid w:val="00694466"/>
    <w:rsid w:val="00713734"/>
    <w:rsid w:val="00717AAD"/>
    <w:rsid w:val="00724915"/>
    <w:rsid w:val="007502A9"/>
    <w:rsid w:val="00761F9D"/>
    <w:rsid w:val="00792073"/>
    <w:rsid w:val="007B12DD"/>
    <w:rsid w:val="007B3A89"/>
    <w:rsid w:val="007D283D"/>
    <w:rsid w:val="007F47E5"/>
    <w:rsid w:val="007F488F"/>
    <w:rsid w:val="007F7F8D"/>
    <w:rsid w:val="008823C0"/>
    <w:rsid w:val="008A48B9"/>
    <w:rsid w:val="008A7B50"/>
    <w:rsid w:val="008C251B"/>
    <w:rsid w:val="008D3D10"/>
    <w:rsid w:val="008F4E39"/>
    <w:rsid w:val="00924601"/>
    <w:rsid w:val="00935C11"/>
    <w:rsid w:val="00991847"/>
    <w:rsid w:val="009C22BC"/>
    <w:rsid w:val="009C35C2"/>
    <w:rsid w:val="009C38E4"/>
    <w:rsid w:val="009D6813"/>
    <w:rsid w:val="009F2EB7"/>
    <w:rsid w:val="00A258F2"/>
    <w:rsid w:val="00A259B7"/>
    <w:rsid w:val="00A35EC9"/>
    <w:rsid w:val="00A55AAB"/>
    <w:rsid w:val="00A71609"/>
    <w:rsid w:val="00A91BF9"/>
    <w:rsid w:val="00AD4260"/>
    <w:rsid w:val="00B004E3"/>
    <w:rsid w:val="00B1031A"/>
    <w:rsid w:val="00B477E0"/>
    <w:rsid w:val="00B54AB9"/>
    <w:rsid w:val="00B67B9D"/>
    <w:rsid w:val="00B7021C"/>
    <w:rsid w:val="00B97724"/>
    <w:rsid w:val="00BA3845"/>
    <w:rsid w:val="00BC3C24"/>
    <w:rsid w:val="00BF2ABE"/>
    <w:rsid w:val="00C148DC"/>
    <w:rsid w:val="00C20ABD"/>
    <w:rsid w:val="00C24605"/>
    <w:rsid w:val="00C24FD0"/>
    <w:rsid w:val="00C50998"/>
    <w:rsid w:val="00C63343"/>
    <w:rsid w:val="00C7742F"/>
    <w:rsid w:val="00CB39E0"/>
    <w:rsid w:val="00CE5C0F"/>
    <w:rsid w:val="00D0285F"/>
    <w:rsid w:val="00D10980"/>
    <w:rsid w:val="00D866DD"/>
    <w:rsid w:val="00DA775D"/>
    <w:rsid w:val="00DC03E2"/>
    <w:rsid w:val="00DF79E9"/>
    <w:rsid w:val="00E01A03"/>
    <w:rsid w:val="00E65CE2"/>
    <w:rsid w:val="00EA46C9"/>
    <w:rsid w:val="00EC2573"/>
    <w:rsid w:val="00EE3A08"/>
    <w:rsid w:val="00EF7B7A"/>
    <w:rsid w:val="00F104DA"/>
    <w:rsid w:val="00F15FCE"/>
    <w:rsid w:val="00F56FC1"/>
    <w:rsid w:val="00F97DA3"/>
    <w:rsid w:val="00FA2C5F"/>
    <w:rsid w:val="00FA35D4"/>
    <w:rsid w:val="00FA4EE9"/>
    <w:rsid w:val="00FB254A"/>
    <w:rsid w:val="00F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9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CE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CE"/>
    <w:pPr>
      <w:ind w:left="720" w:firstLine="709"/>
      <w:contextualSpacing/>
      <w:jc w:val="both"/>
    </w:pPr>
    <w:rPr>
      <w:rFonts w:eastAsia="Calibri"/>
      <w:lang w:val="uk-UA"/>
    </w:rPr>
  </w:style>
  <w:style w:type="paragraph" w:customStyle="1" w:styleId="xfmc1">
    <w:name w:val="xfmc1"/>
    <w:basedOn w:val="a"/>
    <w:rsid w:val="008D3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75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2A9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75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2A9"/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CE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CE"/>
    <w:pPr>
      <w:ind w:left="720" w:firstLine="709"/>
      <w:contextualSpacing/>
      <w:jc w:val="both"/>
    </w:pPr>
    <w:rPr>
      <w:rFonts w:eastAsia="Calibri"/>
      <w:lang w:val="uk-UA"/>
    </w:rPr>
  </w:style>
  <w:style w:type="paragraph" w:customStyle="1" w:styleId="xfmc1">
    <w:name w:val="xfmc1"/>
    <w:basedOn w:val="a"/>
    <w:rsid w:val="008D3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75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2A9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75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2A9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Toma</cp:lastModifiedBy>
  <cp:revision>2</cp:revision>
  <cp:lastPrinted>2023-12-06T15:10:00Z</cp:lastPrinted>
  <dcterms:created xsi:type="dcterms:W3CDTF">2025-12-04T12:44:00Z</dcterms:created>
  <dcterms:modified xsi:type="dcterms:W3CDTF">2025-12-04T12:44:00Z</dcterms:modified>
</cp:coreProperties>
</file>